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78" w:rsidRDefault="00920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Results Foundation Stage 2016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347"/>
      </w:tblGrid>
      <w:tr w:rsidR="00E83BDF" w:rsidRPr="009208A6" w:rsidTr="00E83BDF">
        <w:trPr>
          <w:gridAfter w:val="1"/>
          <w:wAfter w:w="1347" w:type="dxa"/>
        </w:trPr>
        <w:tc>
          <w:tcPr>
            <w:tcW w:w="6234" w:type="dxa"/>
          </w:tcPr>
          <w:p w:rsidR="00E83BDF" w:rsidRPr="009208A6" w:rsidRDefault="00E83BDF" w:rsidP="009208A6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208A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% of students achieving age expected and +</w:t>
            </w:r>
          </w:p>
        </w:tc>
      </w:tr>
      <w:tr w:rsidR="00E83BDF" w:rsidRPr="009208A6" w:rsidTr="00E83BDF">
        <w:tc>
          <w:tcPr>
            <w:tcW w:w="6234" w:type="dxa"/>
          </w:tcPr>
          <w:p w:rsidR="00E83BDF" w:rsidRPr="009208A6" w:rsidRDefault="00E83BDF" w:rsidP="009208A6">
            <w:pPr>
              <w:spacing w:before="60" w:after="6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E83BDF" w:rsidRPr="00E83BDF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Results</w:t>
            </w:r>
          </w:p>
        </w:tc>
      </w:tr>
      <w:tr w:rsidR="00E83BDF" w:rsidRPr="009208A6" w:rsidTr="00E83BDF">
        <w:trPr>
          <w:trHeight w:val="504"/>
        </w:trPr>
        <w:tc>
          <w:tcPr>
            <w:tcW w:w="6234" w:type="dxa"/>
          </w:tcPr>
          <w:p w:rsidR="00E83BDF" w:rsidRPr="009208A6" w:rsidRDefault="00E83BDF" w:rsidP="009208A6">
            <w:pPr>
              <w:spacing w:before="60" w:after="6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347" w:type="dxa"/>
          </w:tcPr>
          <w:p w:rsidR="00E83BDF" w:rsidRPr="009208A6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sz w:val="20"/>
                <w:szCs w:val="20"/>
              </w:rPr>
              <w:t>90.2%</w:t>
            </w:r>
          </w:p>
        </w:tc>
      </w:tr>
      <w:tr w:rsidR="00E83BDF" w:rsidRPr="009208A6" w:rsidTr="00E83BDF">
        <w:trPr>
          <w:trHeight w:val="504"/>
        </w:trPr>
        <w:tc>
          <w:tcPr>
            <w:tcW w:w="6234" w:type="dxa"/>
          </w:tcPr>
          <w:p w:rsidR="00E83BDF" w:rsidRPr="009208A6" w:rsidRDefault="00E83BDF" w:rsidP="009208A6">
            <w:pPr>
              <w:spacing w:before="60" w:after="6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347" w:type="dxa"/>
          </w:tcPr>
          <w:p w:rsidR="00E83BDF" w:rsidRPr="009208A6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sz w:val="20"/>
                <w:szCs w:val="20"/>
              </w:rPr>
              <w:t>80.5%</w:t>
            </w:r>
          </w:p>
        </w:tc>
      </w:tr>
      <w:tr w:rsidR="00E83BDF" w:rsidRPr="009208A6" w:rsidTr="00E83BDF">
        <w:tc>
          <w:tcPr>
            <w:tcW w:w="6234" w:type="dxa"/>
          </w:tcPr>
          <w:p w:rsidR="00E83BDF" w:rsidRPr="009208A6" w:rsidRDefault="00E83BDF" w:rsidP="009208A6">
            <w:pPr>
              <w:spacing w:before="60" w:after="6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347" w:type="dxa"/>
          </w:tcPr>
          <w:p w:rsidR="00E83BDF" w:rsidRPr="009208A6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sz w:val="20"/>
                <w:szCs w:val="20"/>
              </w:rPr>
              <w:t>92.7%</w:t>
            </w:r>
          </w:p>
        </w:tc>
      </w:tr>
      <w:tr w:rsidR="00E83BDF" w:rsidRPr="009208A6" w:rsidTr="00E83BDF">
        <w:tc>
          <w:tcPr>
            <w:tcW w:w="6234" w:type="dxa"/>
          </w:tcPr>
          <w:p w:rsidR="00E83BDF" w:rsidRPr="009208A6" w:rsidRDefault="00E83BDF" w:rsidP="009208A6">
            <w:pPr>
              <w:spacing w:before="60" w:after="6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Shape Space Measures</w:t>
            </w:r>
          </w:p>
        </w:tc>
        <w:tc>
          <w:tcPr>
            <w:tcW w:w="1347" w:type="dxa"/>
          </w:tcPr>
          <w:p w:rsidR="00E83BDF" w:rsidRPr="009208A6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sz w:val="20"/>
                <w:szCs w:val="20"/>
              </w:rPr>
              <w:t>92.7%</w:t>
            </w:r>
          </w:p>
        </w:tc>
      </w:tr>
      <w:tr w:rsidR="00E83BDF" w:rsidRPr="009208A6" w:rsidTr="00E83BDF">
        <w:tc>
          <w:tcPr>
            <w:tcW w:w="6234" w:type="dxa"/>
          </w:tcPr>
          <w:p w:rsidR="00E83BDF" w:rsidRPr="009208A6" w:rsidRDefault="00E83BDF" w:rsidP="009208A6">
            <w:pPr>
              <w:spacing w:before="60" w:after="6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GLD</w:t>
            </w:r>
          </w:p>
        </w:tc>
        <w:tc>
          <w:tcPr>
            <w:tcW w:w="1347" w:type="dxa"/>
          </w:tcPr>
          <w:p w:rsidR="00E83BDF" w:rsidRPr="009208A6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sz w:val="20"/>
                <w:szCs w:val="20"/>
              </w:rPr>
              <w:t>80.5%</w:t>
            </w:r>
          </w:p>
        </w:tc>
      </w:tr>
      <w:tr w:rsidR="00E83BDF" w:rsidRPr="009208A6" w:rsidTr="00E83BDF">
        <w:tc>
          <w:tcPr>
            <w:tcW w:w="6234" w:type="dxa"/>
          </w:tcPr>
          <w:p w:rsidR="00E83BDF" w:rsidRPr="009208A6" w:rsidRDefault="00E83BDF" w:rsidP="009208A6">
            <w:pPr>
              <w:spacing w:before="60" w:after="6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Total APS</w:t>
            </w:r>
          </w:p>
        </w:tc>
        <w:tc>
          <w:tcPr>
            <w:tcW w:w="1347" w:type="dxa"/>
          </w:tcPr>
          <w:p w:rsidR="00E83BDF" w:rsidRPr="009208A6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sz w:val="20"/>
                <w:szCs w:val="20"/>
              </w:rPr>
              <w:t>36.5</w:t>
            </w:r>
          </w:p>
        </w:tc>
      </w:tr>
    </w:tbl>
    <w:p w:rsidR="009208A6" w:rsidRDefault="009208A6">
      <w:pPr>
        <w:rPr>
          <w:b/>
          <w:sz w:val="24"/>
          <w:szCs w:val="24"/>
        </w:rPr>
      </w:pPr>
    </w:p>
    <w:p w:rsidR="009208A6" w:rsidRDefault="00920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Results Year 1 Phonics</w:t>
      </w:r>
    </w:p>
    <w:p w:rsidR="009208A6" w:rsidRDefault="009208A6">
      <w:pPr>
        <w:rPr>
          <w:b/>
          <w:sz w:val="24"/>
          <w:szCs w:val="24"/>
        </w:rPr>
      </w:pP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0"/>
        <w:gridCol w:w="1367"/>
        <w:gridCol w:w="1367"/>
      </w:tblGrid>
      <w:tr w:rsidR="00E83BDF" w:rsidRPr="009208A6" w:rsidTr="006774A7">
        <w:tc>
          <w:tcPr>
            <w:tcW w:w="6200" w:type="dxa"/>
          </w:tcPr>
          <w:p w:rsidR="00E83BDF" w:rsidRPr="009208A6" w:rsidRDefault="00E83BDF" w:rsidP="009208A6">
            <w:pPr>
              <w:spacing w:before="60" w:after="6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E83BDF" w:rsidRPr="00E83BDF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83BDF">
              <w:rPr>
                <w:rFonts w:ascii="Arial" w:eastAsiaTheme="minorEastAsia" w:hAnsi="Arial" w:cs="Arial"/>
                <w:b/>
                <w:sz w:val="20"/>
                <w:szCs w:val="20"/>
              </w:rPr>
              <w:t>Results</w:t>
            </w:r>
          </w:p>
        </w:tc>
      </w:tr>
      <w:tr w:rsidR="00E83BDF" w:rsidRPr="009208A6" w:rsidTr="00AE72DA">
        <w:tc>
          <w:tcPr>
            <w:tcW w:w="6200" w:type="dxa"/>
          </w:tcPr>
          <w:p w:rsidR="00E83BDF" w:rsidRPr="009208A6" w:rsidRDefault="00E83BDF" w:rsidP="009208A6">
            <w:pPr>
              <w:spacing w:before="60" w:after="6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E83BDF" w:rsidRPr="00E83BDF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367" w:type="dxa"/>
          </w:tcPr>
          <w:p w:rsidR="00E83BDF" w:rsidRPr="00E83BDF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National</w:t>
            </w:r>
          </w:p>
        </w:tc>
      </w:tr>
      <w:tr w:rsidR="00E83BDF" w:rsidRPr="009208A6" w:rsidTr="00E83BDF">
        <w:tc>
          <w:tcPr>
            <w:tcW w:w="6200" w:type="dxa"/>
          </w:tcPr>
          <w:p w:rsidR="00E83BDF" w:rsidRPr="009208A6" w:rsidRDefault="00E83BDF" w:rsidP="009208A6">
            <w:pPr>
              <w:spacing w:before="60" w:after="6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sz w:val="20"/>
                <w:szCs w:val="20"/>
              </w:rPr>
              <w:t xml:space="preserve">Pupils achieving </w:t>
            </w:r>
            <w:proofErr w:type="gramStart"/>
            <w:r w:rsidRPr="009208A6">
              <w:rPr>
                <w:rFonts w:ascii="Arial" w:eastAsiaTheme="minorEastAsia" w:hAnsi="Arial" w:cs="Arial"/>
                <w:sz w:val="20"/>
                <w:szCs w:val="20"/>
              </w:rPr>
              <w:t>pass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each pupil  = 2.3%)</w:t>
            </w:r>
          </w:p>
        </w:tc>
        <w:tc>
          <w:tcPr>
            <w:tcW w:w="1367" w:type="dxa"/>
          </w:tcPr>
          <w:p w:rsidR="00E83BDF" w:rsidRPr="009208A6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sz w:val="20"/>
                <w:szCs w:val="20"/>
              </w:rPr>
              <w:t>77.3%</w:t>
            </w:r>
          </w:p>
        </w:tc>
        <w:tc>
          <w:tcPr>
            <w:tcW w:w="1367" w:type="dxa"/>
          </w:tcPr>
          <w:p w:rsidR="00E83BDF" w:rsidRPr="009208A6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81%</w:t>
            </w:r>
          </w:p>
        </w:tc>
      </w:tr>
    </w:tbl>
    <w:p w:rsidR="009208A6" w:rsidRDefault="009208A6">
      <w:pPr>
        <w:rPr>
          <w:b/>
          <w:sz w:val="24"/>
          <w:szCs w:val="24"/>
        </w:rPr>
      </w:pPr>
    </w:p>
    <w:p w:rsidR="009208A6" w:rsidRDefault="009208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Results Year 2 </w:t>
      </w:r>
      <w:proofErr w:type="gramStart"/>
      <w:r>
        <w:rPr>
          <w:b/>
          <w:sz w:val="24"/>
          <w:szCs w:val="24"/>
        </w:rPr>
        <w:t>( End</w:t>
      </w:r>
      <w:proofErr w:type="gramEnd"/>
      <w:r>
        <w:rPr>
          <w:b/>
          <w:sz w:val="24"/>
          <w:szCs w:val="24"/>
        </w:rPr>
        <w:t xml:space="preserve"> of Key Stage 1)</w:t>
      </w:r>
    </w:p>
    <w:p w:rsidR="009208A6" w:rsidRDefault="009208A6">
      <w:pPr>
        <w:rPr>
          <w:b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347"/>
        <w:gridCol w:w="1347"/>
      </w:tblGrid>
      <w:tr w:rsidR="00E83BDF" w:rsidRPr="009208A6" w:rsidTr="00E83BDF">
        <w:trPr>
          <w:gridAfter w:val="1"/>
          <w:wAfter w:w="1347" w:type="dxa"/>
        </w:trPr>
        <w:tc>
          <w:tcPr>
            <w:tcW w:w="6234" w:type="dxa"/>
          </w:tcPr>
          <w:p w:rsidR="00E83BDF" w:rsidRPr="009208A6" w:rsidRDefault="00E83BDF" w:rsidP="009208A6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208A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% of students achieving age expected and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above</w:t>
            </w:r>
          </w:p>
        </w:tc>
        <w:tc>
          <w:tcPr>
            <w:tcW w:w="1347" w:type="dxa"/>
          </w:tcPr>
          <w:p w:rsidR="00E83BDF" w:rsidRPr="009208A6" w:rsidRDefault="00E83BDF" w:rsidP="009208A6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Results</w:t>
            </w:r>
          </w:p>
        </w:tc>
      </w:tr>
      <w:tr w:rsidR="00E83BDF" w:rsidRPr="009208A6" w:rsidTr="00E83BDF">
        <w:tc>
          <w:tcPr>
            <w:tcW w:w="6234" w:type="dxa"/>
          </w:tcPr>
          <w:p w:rsidR="00E83BDF" w:rsidRPr="009208A6" w:rsidRDefault="00E83BDF" w:rsidP="009208A6">
            <w:pPr>
              <w:spacing w:before="60" w:after="6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E83BDF" w:rsidRPr="00E83BDF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83BDF">
              <w:rPr>
                <w:rFonts w:ascii="Arial" w:eastAsiaTheme="minorEastAsia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347" w:type="dxa"/>
          </w:tcPr>
          <w:p w:rsidR="00E83BDF" w:rsidRPr="00E83BDF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83BDF">
              <w:rPr>
                <w:rFonts w:ascii="Arial" w:eastAsiaTheme="minorEastAsia" w:hAnsi="Arial" w:cs="Arial"/>
                <w:b/>
                <w:sz w:val="20"/>
                <w:szCs w:val="20"/>
              </w:rPr>
              <w:t>National</w:t>
            </w:r>
          </w:p>
        </w:tc>
      </w:tr>
      <w:tr w:rsidR="00E83BDF" w:rsidRPr="009208A6" w:rsidTr="00E83BDF">
        <w:trPr>
          <w:trHeight w:val="504"/>
        </w:trPr>
        <w:tc>
          <w:tcPr>
            <w:tcW w:w="6234" w:type="dxa"/>
          </w:tcPr>
          <w:p w:rsidR="00E83BDF" w:rsidRPr="009208A6" w:rsidRDefault="00E83BDF" w:rsidP="009208A6">
            <w:pPr>
              <w:spacing w:before="60" w:after="6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English Reading</w:t>
            </w:r>
          </w:p>
        </w:tc>
        <w:tc>
          <w:tcPr>
            <w:tcW w:w="1347" w:type="dxa"/>
          </w:tcPr>
          <w:p w:rsidR="00E83BDF" w:rsidRPr="009208A6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sz w:val="20"/>
                <w:szCs w:val="20"/>
              </w:rPr>
              <w:t>84%</w:t>
            </w:r>
          </w:p>
        </w:tc>
        <w:tc>
          <w:tcPr>
            <w:tcW w:w="1347" w:type="dxa"/>
          </w:tcPr>
          <w:p w:rsidR="00E83BDF" w:rsidRPr="009208A6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74%</w:t>
            </w:r>
          </w:p>
        </w:tc>
      </w:tr>
      <w:tr w:rsidR="00E83BDF" w:rsidRPr="009208A6" w:rsidTr="00E83BDF">
        <w:trPr>
          <w:trHeight w:val="504"/>
        </w:trPr>
        <w:tc>
          <w:tcPr>
            <w:tcW w:w="6234" w:type="dxa"/>
          </w:tcPr>
          <w:p w:rsidR="00E83BDF" w:rsidRPr="009208A6" w:rsidRDefault="00E83BDF" w:rsidP="009208A6">
            <w:pPr>
              <w:spacing w:before="60" w:after="6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English Writing</w:t>
            </w:r>
          </w:p>
        </w:tc>
        <w:tc>
          <w:tcPr>
            <w:tcW w:w="1347" w:type="dxa"/>
          </w:tcPr>
          <w:p w:rsidR="00E83BDF" w:rsidRPr="009208A6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sz w:val="20"/>
                <w:szCs w:val="20"/>
              </w:rPr>
              <w:t>77.7%</w:t>
            </w:r>
          </w:p>
        </w:tc>
        <w:tc>
          <w:tcPr>
            <w:tcW w:w="1347" w:type="dxa"/>
          </w:tcPr>
          <w:p w:rsidR="00E83BDF" w:rsidRPr="009208A6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65%</w:t>
            </w:r>
          </w:p>
        </w:tc>
      </w:tr>
      <w:tr w:rsidR="00E83BDF" w:rsidRPr="009208A6" w:rsidTr="00E83BDF">
        <w:tc>
          <w:tcPr>
            <w:tcW w:w="6234" w:type="dxa"/>
          </w:tcPr>
          <w:p w:rsidR="00E83BDF" w:rsidRPr="009208A6" w:rsidRDefault="00E83BDF" w:rsidP="009208A6">
            <w:pPr>
              <w:spacing w:before="60" w:after="6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1347" w:type="dxa"/>
          </w:tcPr>
          <w:p w:rsidR="00E83BDF" w:rsidRPr="009208A6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sz w:val="20"/>
                <w:szCs w:val="20"/>
              </w:rPr>
              <w:t>82%</w:t>
            </w:r>
          </w:p>
        </w:tc>
        <w:tc>
          <w:tcPr>
            <w:tcW w:w="1347" w:type="dxa"/>
          </w:tcPr>
          <w:p w:rsidR="00E83BDF" w:rsidRPr="009208A6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73%</w:t>
            </w:r>
          </w:p>
        </w:tc>
      </w:tr>
      <w:tr w:rsidR="00E83BDF" w:rsidRPr="009208A6" w:rsidTr="00E83BDF">
        <w:tc>
          <w:tcPr>
            <w:tcW w:w="6234" w:type="dxa"/>
          </w:tcPr>
          <w:p w:rsidR="00E83BDF" w:rsidRPr="009208A6" w:rsidRDefault="00E83BDF" w:rsidP="009208A6">
            <w:pPr>
              <w:spacing w:before="60" w:after="60" w:line="276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Science </w:t>
            </w:r>
          </w:p>
        </w:tc>
        <w:tc>
          <w:tcPr>
            <w:tcW w:w="1347" w:type="dxa"/>
          </w:tcPr>
          <w:p w:rsidR="00E83BDF" w:rsidRPr="009208A6" w:rsidRDefault="00E83BDF" w:rsidP="00E83BDF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08A6">
              <w:rPr>
                <w:rFonts w:ascii="Arial" w:eastAsiaTheme="minorEastAsia" w:hAnsi="Arial" w:cs="Arial"/>
                <w:sz w:val="20"/>
                <w:szCs w:val="20"/>
              </w:rPr>
              <w:t>91%</w:t>
            </w:r>
            <w:bookmarkStart w:id="0" w:name="_GoBack"/>
            <w:bookmarkEnd w:id="0"/>
          </w:p>
        </w:tc>
        <w:tc>
          <w:tcPr>
            <w:tcW w:w="1347" w:type="dxa"/>
          </w:tcPr>
          <w:p w:rsidR="00E83BDF" w:rsidRPr="009208A6" w:rsidRDefault="00E83BDF" w:rsidP="009208A6">
            <w:pPr>
              <w:spacing w:before="60" w:after="6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9208A6" w:rsidRPr="009208A6" w:rsidRDefault="009208A6">
      <w:pPr>
        <w:rPr>
          <w:b/>
          <w:sz w:val="24"/>
          <w:szCs w:val="24"/>
        </w:rPr>
      </w:pPr>
    </w:p>
    <w:sectPr w:rsidR="009208A6" w:rsidRPr="00920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A6"/>
    <w:rsid w:val="00277778"/>
    <w:rsid w:val="009208A6"/>
    <w:rsid w:val="00E8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A65D0-0B43-4DC8-9C99-A626FE7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2017-01-09T13:25:00Z</dcterms:created>
  <dcterms:modified xsi:type="dcterms:W3CDTF">2017-01-09T13:25:00Z</dcterms:modified>
</cp:coreProperties>
</file>