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6DD" w:rsidRDefault="00B776B8" w:rsidP="000066DD">
      <w:r>
        <w:rPr>
          <w:noProof/>
          <w:lang w:eastAsia="en-GB"/>
        </w:rPr>
        <mc:AlternateContent>
          <mc:Choice Requires="wps">
            <w:drawing>
              <wp:anchor distT="0" distB="0" distL="114300" distR="114300" simplePos="0" relativeHeight="251660288" behindDoc="0" locked="0" layoutInCell="1" allowOverlap="1" wp14:anchorId="6FC15885" wp14:editId="676DE278">
                <wp:simplePos x="0" y="0"/>
                <wp:positionH relativeFrom="margin">
                  <wp:posOffset>-232913</wp:posOffset>
                </wp:positionH>
                <wp:positionV relativeFrom="paragraph">
                  <wp:posOffset>-207034</wp:posOffset>
                </wp:positionV>
                <wp:extent cx="3027871" cy="3001274"/>
                <wp:effectExtent l="19050" t="19050" r="39370" b="4699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871" cy="3001274"/>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5D2F" w:rsidRDefault="00625D2F" w:rsidP="000066DD">
                            <w:pPr>
                              <w:spacing w:after="0" w:line="240" w:lineRule="auto"/>
                              <w:rPr>
                                <w:rFonts w:cs="Calibri"/>
                                <w:b/>
                              </w:rPr>
                            </w:pPr>
                          </w:p>
                          <w:p w:rsidR="00625D2F" w:rsidRDefault="00625D2F" w:rsidP="000066DD">
                            <w:pPr>
                              <w:spacing w:after="0" w:line="240" w:lineRule="auto"/>
                              <w:rPr>
                                <w:rFonts w:cs="Calibri"/>
                                <w:b/>
                                <w:color w:val="FF0000"/>
                              </w:rPr>
                            </w:pPr>
                            <w:r w:rsidRPr="00F545AD">
                              <w:rPr>
                                <w:rFonts w:cs="Calibri"/>
                                <w:b/>
                              </w:rPr>
                              <w:t xml:space="preserve">Science: </w:t>
                            </w:r>
                            <w:r>
                              <w:rPr>
                                <w:rFonts w:cs="Calibri"/>
                                <w:b/>
                                <w:color w:val="FF0000"/>
                              </w:rPr>
                              <w:t xml:space="preserve">North and South America: Skills Based Scientific Enquiry </w:t>
                            </w:r>
                          </w:p>
                          <w:p w:rsidR="00625D2F" w:rsidRPr="00F24F5F" w:rsidRDefault="00625D2F" w:rsidP="00F24F5F">
                            <w:pPr>
                              <w:spacing w:after="0" w:line="240" w:lineRule="auto"/>
                              <w:rPr>
                                <w:rFonts w:cs="Calibri"/>
                                <w:color w:val="000000" w:themeColor="text1"/>
                              </w:rPr>
                            </w:pPr>
                            <w:r>
                              <w:rPr>
                                <w:rFonts w:cs="Calibri"/>
                                <w:color w:val="000000" w:themeColor="text1"/>
                              </w:rPr>
                              <w:t>Within this unit, the students will p</w:t>
                            </w:r>
                            <w:r>
                              <w:t xml:space="preserve">lan different types of scientific enquiries to answer questions including recognising and controlling variables where necessary. They will take measures with accuracy and precision. They will make pneumatic-powered blow darts inspired by Amazonian tribes, boats powered by surfactants, explore how to make water safe enough to drink and investigate appropriate clothing which will not absorb additional heat in the sun.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15885" id="Rounded Rectangle 2" o:spid="_x0000_s1026" style="position:absolute;margin-left:-18.35pt;margin-top:-16.3pt;width:238.4pt;height:23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" strokecolor="yellow" strokeweight="5pt">
                <v:stroke linestyle="thickThin"/>
                <v:shadow color="#868686"/>
                <v:textbox>
                  <w:txbxContent>
                    <w:p w:rsidR="00625D2F" w:rsidRDefault="00625D2F" w:rsidP="000066DD">
                      <w:pPr>
                        <w:spacing w:after="0" w:line="240" w:lineRule="auto"/>
                        <w:rPr>
                          <w:rFonts w:cs="Calibri"/>
                          <w:b/>
                        </w:rPr>
                      </w:pPr>
                    </w:p>
                    <w:p w:rsidR="00625D2F" w:rsidRDefault="00625D2F" w:rsidP="000066DD">
                      <w:pPr>
                        <w:spacing w:after="0" w:line="240" w:lineRule="auto"/>
                        <w:rPr>
                          <w:rFonts w:cs="Calibri"/>
                          <w:b/>
                          <w:color w:val="FF0000"/>
                        </w:rPr>
                      </w:pPr>
                      <w:r w:rsidRPr="00F545AD">
                        <w:rPr>
                          <w:rFonts w:cs="Calibri"/>
                          <w:b/>
                        </w:rPr>
                        <w:t xml:space="preserve">Science: </w:t>
                      </w:r>
                      <w:r>
                        <w:rPr>
                          <w:rFonts w:cs="Calibri"/>
                          <w:b/>
                          <w:color w:val="FF0000"/>
                        </w:rPr>
                        <w:t xml:space="preserve">North and South America: Skills Based Scientific Enquiry </w:t>
                      </w:r>
                    </w:p>
                    <w:p w:rsidR="00625D2F" w:rsidRPr="00F24F5F" w:rsidRDefault="00625D2F" w:rsidP="00F24F5F">
                      <w:pPr>
                        <w:spacing w:after="0" w:line="240" w:lineRule="auto"/>
                        <w:rPr>
                          <w:rFonts w:cs="Calibri"/>
                          <w:color w:val="000000" w:themeColor="text1"/>
                        </w:rPr>
                      </w:pPr>
                      <w:r>
                        <w:rPr>
                          <w:rFonts w:cs="Calibri"/>
                          <w:color w:val="000000" w:themeColor="text1"/>
                        </w:rPr>
                        <w:t>Within this unit, the students will p</w:t>
                      </w:r>
                      <w:r>
                        <w:t xml:space="preserve">lan different types of scientific enquiries to answer questions including recognising and controlling variables where necessary. They will take measures with accuracy and precision. They will make pneumatic-powered blow darts inspired by Amazonian tribes, boats powered by surfactants, explore how to make water safe enough to drink and investigate appropriate clothing which will not absorb additional heat in the sun.  </w:t>
                      </w:r>
                    </w:p>
                  </w:txbxContent>
                </v:textbox>
                <w10:wrap anchorx="margin"/>
              </v:roundrect>
            </w:pict>
          </mc:Fallback>
        </mc:AlternateContent>
      </w:r>
      <w:r w:rsidR="00A849FD">
        <w:rPr>
          <w:noProof/>
          <w:lang w:eastAsia="en-GB"/>
        </w:rPr>
        <mc:AlternateContent>
          <mc:Choice Requires="wps">
            <w:drawing>
              <wp:anchor distT="0" distB="0" distL="114300" distR="114300" simplePos="0" relativeHeight="251668480" behindDoc="0" locked="0" layoutInCell="1" allowOverlap="1" wp14:anchorId="5DAC7CC1" wp14:editId="3D3ADFF7">
                <wp:simplePos x="0" y="0"/>
                <wp:positionH relativeFrom="margin">
                  <wp:posOffset>11022330</wp:posOffset>
                </wp:positionH>
                <wp:positionV relativeFrom="paragraph">
                  <wp:posOffset>-210820</wp:posOffset>
                </wp:positionV>
                <wp:extent cx="3240050" cy="3431969"/>
                <wp:effectExtent l="19050" t="19050" r="36830" b="355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050" cy="3431969"/>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5D2F" w:rsidRDefault="00625D2F" w:rsidP="000066DD">
                            <w:pPr>
                              <w:spacing w:after="0" w:line="240" w:lineRule="auto"/>
                              <w:rPr>
                                <w:rFonts w:ascii="Calibri Light" w:hAnsi="Calibri Light" w:cs="Calibri Light"/>
                                <w:b/>
                                <w:color w:val="FF0000"/>
                              </w:rPr>
                            </w:pPr>
                            <w:r w:rsidRPr="00F17337">
                              <w:rPr>
                                <w:rFonts w:ascii="Calibri Light" w:hAnsi="Calibri Light" w:cs="Calibri Light"/>
                                <w:b/>
                              </w:rPr>
                              <w:t xml:space="preserve">French: </w:t>
                            </w:r>
                            <w:r>
                              <w:rPr>
                                <w:rFonts w:ascii="Calibri Light" w:hAnsi="Calibri Light" w:cs="Calibri Light"/>
                                <w:b/>
                                <w:color w:val="FF0000"/>
                              </w:rPr>
                              <w:t xml:space="preserve">This is France (continued) </w:t>
                            </w:r>
                          </w:p>
                          <w:p w:rsidR="00625D2F" w:rsidRDefault="00625D2F" w:rsidP="0064367C">
                            <w:pPr>
                              <w:spacing w:after="0" w:line="240" w:lineRule="auto"/>
                            </w:pPr>
                          </w:p>
                          <w:p w:rsidR="00625D2F" w:rsidRDefault="00625D2F" w:rsidP="0064367C">
                            <w:pPr>
                              <w:spacing w:after="0" w:line="240" w:lineRule="auto"/>
                              <w:rPr>
                                <w:rFonts w:ascii="Calibri Light" w:hAnsi="Calibri Light" w:cs="Calibri Light"/>
                                <w:b/>
                                <w:color w:val="FF0000"/>
                              </w:rPr>
                            </w:pPr>
                            <w:r>
                              <w:t>This ‘This is France!’ unit will teach the students key vocabulary related to France and, in particular, Paris. The class will learn specific vocabulary to describe France's neighbours and positions/distances of a variety of cities. They will learn the French names for famous French landmarks and how to describe what people do when they visit Paris. Also, one lesson focuses on famous French people and children will learn the French names for the areas that they were/are famous for. They will also learn key phrases connected to the themes which run through this unit.</w:t>
                            </w:r>
                          </w:p>
                          <w:p w:rsidR="00625D2F" w:rsidRDefault="00625D2F" w:rsidP="000066DD">
                            <w:pPr>
                              <w:spacing w:after="0" w:line="240" w:lineRule="auto"/>
                              <w:rPr>
                                <w:rFonts w:ascii="Calibri Light" w:hAnsi="Calibri Light" w:cs="Calibri Light"/>
                                <w:b/>
                                <w:color w:val="FF0000"/>
                              </w:rPr>
                            </w:pPr>
                          </w:p>
                          <w:p w:rsidR="00625D2F" w:rsidRPr="00C77222" w:rsidRDefault="00625D2F" w:rsidP="000066DD">
                            <w:pPr>
                              <w:spacing w:after="0" w:line="240" w:lineRule="auto"/>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C7CC1" id="Rounded Rectangle 6" o:spid="_x0000_s1027" style="position:absolute;margin-left:867.9pt;margin-top:-16.6pt;width:255.1pt;height:27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" strokecolor="yellow" strokeweight="5pt">
                <v:stroke linestyle="thickThin"/>
                <v:shadow color="#868686"/>
                <v:textbox>
                  <w:txbxContent>
                    <w:p w:rsidR="00625D2F" w:rsidRDefault="00625D2F" w:rsidP="000066DD">
                      <w:pPr>
                        <w:spacing w:after="0" w:line="240" w:lineRule="auto"/>
                        <w:rPr>
                          <w:rFonts w:ascii="Calibri Light" w:hAnsi="Calibri Light" w:cs="Calibri Light"/>
                          <w:b/>
                          <w:color w:val="FF0000"/>
                        </w:rPr>
                      </w:pPr>
                      <w:r w:rsidRPr="00F17337">
                        <w:rPr>
                          <w:rFonts w:ascii="Calibri Light" w:hAnsi="Calibri Light" w:cs="Calibri Light"/>
                          <w:b/>
                        </w:rPr>
                        <w:t xml:space="preserve">French: </w:t>
                      </w:r>
                      <w:r>
                        <w:rPr>
                          <w:rFonts w:ascii="Calibri Light" w:hAnsi="Calibri Light" w:cs="Calibri Light"/>
                          <w:b/>
                          <w:color w:val="FF0000"/>
                        </w:rPr>
                        <w:t xml:space="preserve">This is France (continued) </w:t>
                      </w:r>
                    </w:p>
                    <w:p w:rsidR="00625D2F" w:rsidRDefault="00625D2F" w:rsidP="0064367C">
                      <w:pPr>
                        <w:spacing w:after="0" w:line="240" w:lineRule="auto"/>
                      </w:pPr>
                    </w:p>
                    <w:p w:rsidR="00625D2F" w:rsidRDefault="00625D2F" w:rsidP="0064367C">
                      <w:pPr>
                        <w:spacing w:after="0" w:line="240" w:lineRule="auto"/>
                        <w:rPr>
                          <w:rFonts w:ascii="Calibri Light" w:hAnsi="Calibri Light" w:cs="Calibri Light"/>
                          <w:b/>
                          <w:color w:val="FF0000"/>
                        </w:rPr>
                      </w:pPr>
                      <w:r>
                        <w:t>This ‘This is France!’ unit will teach the students key vocabulary related to France and, in particular, Paris. The class will learn specific vocabulary to describe France's neighbours and positions/distances of a variety of cities. They will learn the French names for famous French landmarks and how to describe what people do when they visit Paris. Also, one lesson focuses on famous French people and children will learn the French names for the areas that they were/are famous for. They will also learn key phrases connected to the themes which run through this unit.</w:t>
                      </w:r>
                    </w:p>
                    <w:p w:rsidR="00625D2F" w:rsidRDefault="00625D2F" w:rsidP="000066DD">
                      <w:pPr>
                        <w:spacing w:after="0" w:line="240" w:lineRule="auto"/>
                        <w:rPr>
                          <w:rFonts w:ascii="Calibri Light" w:hAnsi="Calibri Light" w:cs="Calibri Light"/>
                          <w:b/>
                          <w:color w:val="FF0000"/>
                        </w:rPr>
                      </w:pPr>
                    </w:p>
                    <w:p w:rsidR="00625D2F" w:rsidRPr="00C77222" w:rsidRDefault="00625D2F" w:rsidP="000066DD">
                      <w:pPr>
                        <w:spacing w:after="0" w:line="240" w:lineRule="auto"/>
                        <w:jc w:val="right"/>
                        <w:rPr>
                          <w:rFonts w:ascii="Century Gothic" w:hAnsi="Century Gothic"/>
                        </w:rPr>
                      </w:pPr>
                    </w:p>
                  </w:txbxContent>
                </v:textbox>
                <w10:wrap anchorx="margin"/>
              </v:roundrect>
            </w:pict>
          </mc:Fallback>
        </mc:AlternateContent>
      </w:r>
      <w:r w:rsidR="00A849FD">
        <w:rPr>
          <w:noProof/>
          <w:lang w:eastAsia="en-GB"/>
        </w:rPr>
        <mc:AlternateContent>
          <mc:Choice Requires="wps">
            <w:drawing>
              <wp:anchor distT="0" distB="0" distL="114300" distR="114300" simplePos="0" relativeHeight="251661312" behindDoc="0" locked="0" layoutInCell="1" allowOverlap="1" wp14:anchorId="2F372324" wp14:editId="714BE68E">
                <wp:simplePos x="0" y="0"/>
                <wp:positionH relativeFrom="margin">
                  <wp:posOffset>5295901</wp:posOffset>
                </wp:positionH>
                <wp:positionV relativeFrom="paragraph">
                  <wp:posOffset>-247650</wp:posOffset>
                </wp:positionV>
                <wp:extent cx="5524500" cy="3352800"/>
                <wp:effectExtent l="19050" t="19050" r="38100" b="3810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3352800"/>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5D2F" w:rsidRDefault="00625D2F" w:rsidP="000066DD">
                            <w:pPr>
                              <w:spacing w:after="0" w:line="240" w:lineRule="auto"/>
                              <w:rPr>
                                <w:rFonts w:cs="Calibri"/>
                                <w:b/>
                                <w:color w:val="FF0000"/>
                              </w:rPr>
                            </w:pPr>
                            <w:r>
                              <w:rPr>
                                <w:rFonts w:cs="Calibri"/>
                                <w:b/>
                              </w:rPr>
                              <w:t>Geography:</w:t>
                            </w:r>
                            <w:r w:rsidRPr="00F545AD">
                              <w:rPr>
                                <w:rFonts w:cs="Calibri"/>
                                <w:b/>
                              </w:rPr>
                              <w:t xml:space="preserve"> </w:t>
                            </w:r>
                            <w:r>
                              <w:rPr>
                                <w:rFonts w:cs="Calibri"/>
                                <w:b/>
                                <w:color w:val="FF0000"/>
                              </w:rPr>
                              <w:t xml:space="preserve">South America </w:t>
                            </w:r>
                          </w:p>
                          <w:p w:rsidR="00625D2F" w:rsidRPr="00625D2F" w:rsidRDefault="00625D2F" w:rsidP="00625D2F">
                            <w:pPr>
                              <w:spacing w:after="0" w:line="240" w:lineRule="auto"/>
                              <w:rPr>
                                <w:rFonts w:cs="Calibri"/>
                                <w:color w:val="000000" w:themeColor="text1"/>
                              </w:rPr>
                            </w:pPr>
                            <w:r w:rsidRPr="00625D2F">
                              <w:rPr>
                                <w:rFonts w:cs="Calibri"/>
                                <w:color w:val="000000" w:themeColor="text1"/>
                              </w:rPr>
                              <w:t>The children will be exploring the continent of South America. By the end of the unit, they will be able to:</w:t>
                            </w:r>
                          </w:p>
                          <w:p w:rsidR="00625D2F" w:rsidRPr="00625D2F" w:rsidRDefault="00625D2F" w:rsidP="00625D2F">
                            <w:pPr>
                              <w:numPr>
                                <w:ilvl w:val="0"/>
                                <w:numId w:val="3"/>
                              </w:numPr>
                              <w:spacing w:after="0" w:line="240" w:lineRule="auto"/>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I</w:t>
                            </w:r>
                            <w:r w:rsidRPr="00625D2F">
                              <w:rPr>
                                <w:rFonts w:ascii="Arial" w:eastAsia="Times New Roman" w:hAnsi="Arial" w:cs="Arial"/>
                                <w:color w:val="353535"/>
                                <w:sz w:val="24"/>
                                <w:szCs w:val="24"/>
                                <w:lang w:eastAsia="en-GB"/>
                              </w:rPr>
                              <w:t>dentify the position and significance of latitude, longitude, Equator, Northern Hemisphere, Southern Hemisphere, the Tropics of Cancer and Capricorn, Arctic and Antarctic Circle, the Prime/Greenwich Meridian and time zones (including day and night)</w:t>
                            </w:r>
                          </w:p>
                          <w:p w:rsidR="00625D2F" w:rsidRPr="00625D2F" w:rsidRDefault="00625D2F" w:rsidP="00625D2F">
                            <w:pPr>
                              <w:numPr>
                                <w:ilvl w:val="0"/>
                                <w:numId w:val="3"/>
                              </w:numPr>
                              <w:spacing w:before="100" w:beforeAutospacing="1" w:after="100" w:afterAutospacing="1" w:line="240" w:lineRule="auto"/>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D</w:t>
                            </w:r>
                            <w:r w:rsidRPr="00625D2F">
                              <w:rPr>
                                <w:rFonts w:ascii="Arial" w:eastAsia="Times New Roman" w:hAnsi="Arial" w:cs="Arial"/>
                                <w:color w:val="353535"/>
                                <w:sz w:val="24"/>
                                <w:szCs w:val="24"/>
                                <w:lang w:eastAsia="en-GB"/>
                              </w:rPr>
                              <w:t>escribe and understand key aspects of physical geography, including: climate zones, biomes and vegetation belts, rivers, mountains, volcanoes and earthquakes, and the water cycle</w:t>
                            </w:r>
                          </w:p>
                          <w:p w:rsidR="00625D2F" w:rsidRPr="00625D2F" w:rsidRDefault="00625D2F" w:rsidP="00625D2F">
                            <w:pPr>
                              <w:numPr>
                                <w:ilvl w:val="0"/>
                                <w:numId w:val="3"/>
                              </w:numPr>
                              <w:spacing w:before="100" w:beforeAutospacing="1" w:after="100" w:afterAutospacing="1" w:line="240" w:lineRule="auto"/>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Describe</w:t>
                            </w:r>
                            <w:r w:rsidRPr="00625D2F">
                              <w:rPr>
                                <w:rFonts w:ascii="Arial" w:eastAsia="Times New Roman" w:hAnsi="Arial" w:cs="Arial"/>
                                <w:color w:val="353535"/>
                                <w:sz w:val="24"/>
                                <w:szCs w:val="24"/>
                                <w:lang w:eastAsia="en-GB"/>
                              </w:rPr>
                              <w:t xml:space="preserve"> and understand key aspects of human geography, including: types of settlement and land use, economic activity including trade links, and the distribution of natural resources including energy, food, minerals and water</w:t>
                            </w:r>
                          </w:p>
                          <w:p w:rsidR="00625D2F" w:rsidRDefault="00625D2F" w:rsidP="000066DD">
                            <w:pPr>
                              <w:spacing w:after="0" w:line="240" w:lineRule="auto"/>
                              <w:rPr>
                                <w:rFonts w:cs="Calibri"/>
                                <w:b/>
                                <w:color w:val="FF0000"/>
                              </w:rPr>
                            </w:pPr>
                          </w:p>
                          <w:p w:rsidR="00625D2F" w:rsidRPr="00C77222" w:rsidRDefault="00625D2F" w:rsidP="000066DD">
                            <w:pPr>
                              <w:spacing w:after="0" w:line="240" w:lineRule="auto"/>
                              <w:jc w:val="cente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372324" id="Rounded Rectangle 14" o:spid="_x0000_s1028" style="position:absolute;margin-left:417pt;margin-top:-19.5pt;width:435pt;height:2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" strokecolor="yellow" strokeweight="5pt">
                <v:stroke linestyle="thickThin"/>
                <v:shadow color="#868686"/>
                <v:textbox>
                  <w:txbxContent>
                    <w:p w:rsidR="00625D2F" w:rsidRDefault="00625D2F" w:rsidP="000066DD">
                      <w:pPr>
                        <w:spacing w:after="0" w:line="240" w:lineRule="auto"/>
                        <w:rPr>
                          <w:rFonts w:cs="Calibri"/>
                          <w:b/>
                          <w:color w:val="FF0000"/>
                        </w:rPr>
                      </w:pPr>
                      <w:r>
                        <w:rPr>
                          <w:rFonts w:cs="Calibri"/>
                          <w:b/>
                        </w:rPr>
                        <w:t>Geography:</w:t>
                      </w:r>
                      <w:r w:rsidRPr="00F545AD">
                        <w:rPr>
                          <w:rFonts w:cs="Calibri"/>
                          <w:b/>
                        </w:rPr>
                        <w:t xml:space="preserve"> </w:t>
                      </w:r>
                      <w:r>
                        <w:rPr>
                          <w:rFonts w:cs="Calibri"/>
                          <w:b/>
                          <w:color w:val="FF0000"/>
                        </w:rPr>
                        <w:t xml:space="preserve">South America </w:t>
                      </w:r>
                    </w:p>
                    <w:p w:rsidR="00625D2F" w:rsidRPr="00625D2F" w:rsidRDefault="00625D2F" w:rsidP="00625D2F">
                      <w:pPr>
                        <w:spacing w:after="0" w:line="240" w:lineRule="auto"/>
                        <w:rPr>
                          <w:rFonts w:cs="Calibri"/>
                          <w:color w:val="000000" w:themeColor="text1"/>
                        </w:rPr>
                      </w:pPr>
                      <w:r w:rsidRPr="00625D2F">
                        <w:rPr>
                          <w:rFonts w:cs="Calibri"/>
                          <w:color w:val="000000" w:themeColor="text1"/>
                        </w:rPr>
                        <w:t>The children will be exploring the continent of South America. By the end of the unit, they will be able to:</w:t>
                      </w:r>
                    </w:p>
                    <w:p w:rsidR="00625D2F" w:rsidRPr="00625D2F" w:rsidRDefault="00625D2F" w:rsidP="00625D2F">
                      <w:pPr>
                        <w:numPr>
                          <w:ilvl w:val="0"/>
                          <w:numId w:val="3"/>
                        </w:numPr>
                        <w:spacing w:after="0" w:line="240" w:lineRule="auto"/>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I</w:t>
                      </w:r>
                      <w:r w:rsidRPr="00625D2F">
                        <w:rPr>
                          <w:rFonts w:ascii="Arial" w:eastAsia="Times New Roman" w:hAnsi="Arial" w:cs="Arial"/>
                          <w:color w:val="353535"/>
                          <w:sz w:val="24"/>
                          <w:szCs w:val="24"/>
                          <w:lang w:eastAsia="en-GB"/>
                        </w:rPr>
                        <w:t>dentify the position and significance of latitude, longitude, Equator, Northern Hemisphere, Southern Hemisphere, the Tropics of Cancer and Capricorn, Arctic and Antarctic Circle, the Prime/Greenwich Meridian and time zones (including day and night)</w:t>
                      </w:r>
                    </w:p>
                    <w:p w:rsidR="00625D2F" w:rsidRPr="00625D2F" w:rsidRDefault="00625D2F" w:rsidP="00625D2F">
                      <w:pPr>
                        <w:numPr>
                          <w:ilvl w:val="0"/>
                          <w:numId w:val="3"/>
                        </w:numPr>
                        <w:spacing w:before="100" w:beforeAutospacing="1" w:after="100" w:afterAutospacing="1" w:line="240" w:lineRule="auto"/>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D</w:t>
                      </w:r>
                      <w:r w:rsidRPr="00625D2F">
                        <w:rPr>
                          <w:rFonts w:ascii="Arial" w:eastAsia="Times New Roman" w:hAnsi="Arial" w:cs="Arial"/>
                          <w:color w:val="353535"/>
                          <w:sz w:val="24"/>
                          <w:szCs w:val="24"/>
                          <w:lang w:eastAsia="en-GB"/>
                        </w:rPr>
                        <w:t>escribe and understand key aspects of physical geography, including: climate zones, biomes and vegetation belts, rivers, mountains, volcanoes and earthquakes, and the water cycle</w:t>
                      </w:r>
                    </w:p>
                    <w:p w:rsidR="00625D2F" w:rsidRPr="00625D2F" w:rsidRDefault="00625D2F" w:rsidP="00625D2F">
                      <w:pPr>
                        <w:numPr>
                          <w:ilvl w:val="0"/>
                          <w:numId w:val="3"/>
                        </w:numPr>
                        <w:spacing w:before="100" w:beforeAutospacing="1" w:after="100" w:afterAutospacing="1" w:line="240" w:lineRule="auto"/>
                        <w:rPr>
                          <w:rFonts w:ascii="Arial" w:eastAsia="Times New Roman" w:hAnsi="Arial" w:cs="Arial"/>
                          <w:color w:val="353535"/>
                          <w:sz w:val="24"/>
                          <w:szCs w:val="24"/>
                          <w:lang w:eastAsia="en-GB"/>
                        </w:rPr>
                      </w:pPr>
                      <w:r>
                        <w:rPr>
                          <w:rFonts w:ascii="Arial" w:eastAsia="Times New Roman" w:hAnsi="Arial" w:cs="Arial"/>
                          <w:color w:val="353535"/>
                          <w:sz w:val="24"/>
                          <w:szCs w:val="24"/>
                          <w:lang w:eastAsia="en-GB"/>
                        </w:rPr>
                        <w:t>Describe</w:t>
                      </w:r>
                      <w:r w:rsidRPr="00625D2F">
                        <w:rPr>
                          <w:rFonts w:ascii="Arial" w:eastAsia="Times New Roman" w:hAnsi="Arial" w:cs="Arial"/>
                          <w:color w:val="353535"/>
                          <w:sz w:val="24"/>
                          <w:szCs w:val="24"/>
                          <w:lang w:eastAsia="en-GB"/>
                        </w:rPr>
                        <w:t xml:space="preserve"> and understand key aspects of human geography, including: types of settlement and land use, economic activity including trade links, and the distribution of natural resources including energy, food, minerals and water</w:t>
                      </w:r>
                    </w:p>
                    <w:p w:rsidR="00625D2F" w:rsidRDefault="00625D2F" w:rsidP="000066DD">
                      <w:pPr>
                        <w:spacing w:after="0" w:line="240" w:lineRule="auto"/>
                        <w:rPr>
                          <w:rFonts w:cs="Calibri"/>
                          <w:b/>
                          <w:color w:val="FF0000"/>
                        </w:rPr>
                      </w:pPr>
                    </w:p>
                    <w:p w:rsidR="00625D2F" w:rsidRPr="00C77222" w:rsidRDefault="00625D2F" w:rsidP="000066DD">
                      <w:pPr>
                        <w:spacing w:after="0" w:line="240" w:lineRule="auto"/>
                        <w:jc w:val="center"/>
                        <w:rPr>
                          <w:rFonts w:ascii="Century Gothic" w:hAnsi="Century Gothic"/>
                        </w:rPr>
                      </w:pPr>
                    </w:p>
                  </w:txbxContent>
                </v:textbox>
                <w10:wrap anchorx="margin"/>
              </v:roundrect>
            </w:pict>
          </mc:Fallback>
        </mc:AlternateContent>
      </w:r>
      <w:r w:rsidR="00A849FD">
        <w:rPr>
          <w:noProof/>
          <w:lang w:eastAsia="en-GB"/>
        </w:rPr>
        <w:drawing>
          <wp:anchor distT="0" distB="0" distL="114300" distR="114300" simplePos="0" relativeHeight="251671552" behindDoc="0" locked="0" layoutInCell="1" allowOverlap="1">
            <wp:simplePos x="0" y="0"/>
            <wp:positionH relativeFrom="column">
              <wp:posOffset>2926715</wp:posOffset>
            </wp:positionH>
            <wp:positionV relativeFrom="paragraph">
              <wp:posOffset>-217805</wp:posOffset>
            </wp:positionV>
            <wp:extent cx="2244047" cy="3009900"/>
            <wp:effectExtent l="0" t="0" r="4445" b="0"/>
            <wp:wrapNone/>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4047"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6DD">
        <w:rPr>
          <w:noProof/>
          <w:lang w:eastAsia="en-GB"/>
        </w:rPr>
        <mc:AlternateContent>
          <mc:Choice Requires="wps">
            <w:drawing>
              <wp:anchor distT="0" distB="0" distL="114300" distR="114300" simplePos="0" relativeHeight="251659264" behindDoc="0" locked="0" layoutInCell="1" allowOverlap="1" wp14:anchorId="07D8DB90" wp14:editId="256BCE19">
                <wp:simplePos x="0" y="0"/>
                <wp:positionH relativeFrom="column">
                  <wp:posOffset>3955415</wp:posOffset>
                </wp:positionH>
                <wp:positionV relativeFrom="paragraph">
                  <wp:posOffset>3404870</wp:posOffset>
                </wp:positionV>
                <wp:extent cx="4613275" cy="1917065"/>
                <wp:effectExtent l="0" t="0" r="15875" b="2603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3275" cy="1917065"/>
                        </a:xfrm>
                        <a:prstGeom prst="roundRect">
                          <a:avLst>
                            <a:gd name="adj" fmla="val 16667"/>
                          </a:avLst>
                        </a:prstGeom>
                        <a:solidFill>
                          <a:srgbClr val="FFFF00"/>
                        </a:solidFill>
                        <a:ln>
                          <a:headEnd/>
                          <a:tailEnd/>
                        </a:ln>
                      </wps:spPr>
                      <wps:style>
                        <a:lnRef idx="1">
                          <a:schemeClr val="accent6"/>
                        </a:lnRef>
                        <a:fillRef idx="2">
                          <a:schemeClr val="accent6"/>
                        </a:fillRef>
                        <a:effectRef idx="1">
                          <a:schemeClr val="accent6"/>
                        </a:effectRef>
                        <a:fontRef idx="minor">
                          <a:schemeClr val="dk1"/>
                        </a:fontRef>
                      </wps:style>
                      <wps:txbx>
                        <w:txbxContent>
                          <w:p w:rsidR="00625D2F" w:rsidRPr="004E066F" w:rsidRDefault="00625D2F" w:rsidP="000066DD">
                            <w:pPr>
                              <w:spacing w:after="0"/>
                              <w:jc w:val="center"/>
                              <w:rPr>
                                <w:rFonts w:ascii="Century Gothic" w:hAnsi="Century Gothic"/>
                                <w:b/>
                                <w:sz w:val="96"/>
                                <w:szCs w:val="96"/>
                              </w:rPr>
                            </w:pPr>
                            <w:r w:rsidRPr="004E066F">
                              <w:rPr>
                                <w:rFonts w:ascii="Century Gothic" w:hAnsi="Century Gothic"/>
                                <w:b/>
                                <w:sz w:val="96"/>
                                <w:szCs w:val="96"/>
                              </w:rPr>
                              <w:t xml:space="preserve">Year 6 </w:t>
                            </w:r>
                          </w:p>
                          <w:p w:rsidR="00625D2F" w:rsidRPr="004E066F" w:rsidRDefault="00625D2F" w:rsidP="000066DD">
                            <w:pPr>
                              <w:spacing w:after="0"/>
                              <w:jc w:val="center"/>
                              <w:rPr>
                                <w:rFonts w:ascii="Century Gothic" w:hAnsi="Century Gothic"/>
                                <w:b/>
                                <w:sz w:val="96"/>
                                <w:szCs w:val="96"/>
                              </w:rPr>
                            </w:pPr>
                            <w:r>
                              <w:rPr>
                                <w:rFonts w:ascii="Century Gothic" w:hAnsi="Century Gothic"/>
                                <w:b/>
                                <w:sz w:val="96"/>
                                <w:szCs w:val="96"/>
                              </w:rPr>
                              <w:t>Summer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8DB90" id="Rounded Rectangle 7" o:spid="_x0000_s1029" style="position:absolute;margin-left:311.45pt;margin-top:268.1pt;width:363.25pt;height:1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" fillcolor="yellow" strokecolor="#70ad47 [3209]" strokeweight=".5pt">
                <v:stroke joinstyle="miter"/>
                <v:textbox>
                  <w:txbxContent>
                    <w:p w:rsidR="00625D2F" w:rsidRPr="004E066F" w:rsidRDefault="00625D2F" w:rsidP="000066DD">
                      <w:pPr>
                        <w:spacing w:after="0"/>
                        <w:jc w:val="center"/>
                        <w:rPr>
                          <w:rFonts w:ascii="Century Gothic" w:hAnsi="Century Gothic"/>
                          <w:b/>
                          <w:sz w:val="96"/>
                          <w:szCs w:val="96"/>
                        </w:rPr>
                      </w:pPr>
                      <w:r w:rsidRPr="004E066F">
                        <w:rPr>
                          <w:rFonts w:ascii="Century Gothic" w:hAnsi="Century Gothic"/>
                          <w:b/>
                          <w:sz w:val="96"/>
                          <w:szCs w:val="96"/>
                        </w:rPr>
                        <w:t xml:space="preserve">Year 6 </w:t>
                      </w:r>
                    </w:p>
                    <w:p w:rsidR="00625D2F" w:rsidRPr="004E066F" w:rsidRDefault="00625D2F" w:rsidP="000066DD">
                      <w:pPr>
                        <w:spacing w:after="0"/>
                        <w:jc w:val="center"/>
                        <w:rPr>
                          <w:rFonts w:ascii="Century Gothic" w:hAnsi="Century Gothic"/>
                          <w:b/>
                          <w:sz w:val="96"/>
                          <w:szCs w:val="96"/>
                        </w:rPr>
                      </w:pPr>
                      <w:r>
                        <w:rPr>
                          <w:rFonts w:ascii="Century Gothic" w:hAnsi="Century Gothic"/>
                          <w:b/>
                          <w:sz w:val="96"/>
                          <w:szCs w:val="96"/>
                        </w:rPr>
                        <w:t>Summer 1</w:t>
                      </w:r>
                    </w:p>
                  </w:txbxContent>
                </v:textbox>
              </v:roundrect>
            </w:pict>
          </mc:Fallback>
        </mc:AlternateContent>
      </w:r>
    </w:p>
    <w:p w:rsidR="000066DD" w:rsidRDefault="000066DD" w:rsidP="000066DD"/>
    <w:p w:rsidR="000066DD" w:rsidRDefault="000066DD" w:rsidP="000066DD">
      <w:r>
        <w:rPr>
          <w:noProof/>
          <w:lang w:eastAsia="en-GB"/>
        </w:rPr>
        <mc:AlternateContent>
          <mc:Choice Requires="wps">
            <w:drawing>
              <wp:anchor distT="0" distB="0" distL="114300" distR="114300" simplePos="0" relativeHeight="251662336" behindDoc="0" locked="0" layoutInCell="1" allowOverlap="1" wp14:anchorId="52FFE606" wp14:editId="3E2858CF">
                <wp:simplePos x="0" y="0"/>
                <wp:positionH relativeFrom="column">
                  <wp:posOffset>-279779</wp:posOffset>
                </wp:positionH>
                <wp:positionV relativeFrom="paragraph">
                  <wp:posOffset>5570106</wp:posOffset>
                </wp:positionV>
                <wp:extent cx="5035550" cy="3512413"/>
                <wp:effectExtent l="19050" t="19050" r="31750" b="3111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0" cy="3512413"/>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5D2F" w:rsidRDefault="00625D2F" w:rsidP="00EF3713">
                            <w:pPr>
                              <w:spacing w:after="0" w:line="240" w:lineRule="auto"/>
                              <w:rPr>
                                <w:rFonts w:ascii="Arial" w:hAnsi="Arial" w:cs="Arial"/>
                                <w:b/>
                                <w:bCs/>
                                <w:color w:val="FF0000"/>
                                <w:sz w:val="27"/>
                                <w:szCs w:val="27"/>
                                <w:shd w:val="clear" w:color="auto" w:fill="FFFFFF"/>
                              </w:rPr>
                            </w:pPr>
                            <w:r w:rsidRPr="00F545AD">
                              <w:rPr>
                                <w:rFonts w:cs="Calibri"/>
                                <w:b/>
                              </w:rPr>
                              <w:t xml:space="preserve">Computing: </w:t>
                            </w:r>
                            <w:r>
                              <w:rPr>
                                <w:rFonts w:ascii="Arial" w:hAnsi="Arial" w:cs="Arial"/>
                                <w:b/>
                                <w:bCs/>
                                <w:color w:val="FF0000"/>
                                <w:sz w:val="27"/>
                                <w:szCs w:val="27"/>
                                <w:shd w:val="clear" w:color="auto" w:fill="FFFFFF"/>
                              </w:rPr>
                              <w:t>Data Handling</w:t>
                            </w:r>
                          </w:p>
                          <w:p w:rsidR="00625D2F" w:rsidRPr="00EF3713" w:rsidRDefault="00625D2F" w:rsidP="00EF3713">
                            <w:pPr>
                              <w:spacing w:after="0" w:line="240" w:lineRule="auto"/>
                              <w:rPr>
                                <w:rFonts w:ascii="Arial" w:hAnsi="Arial" w:cs="Arial"/>
                                <w:b/>
                                <w:bCs/>
                                <w:color w:val="FF0000"/>
                                <w:sz w:val="27"/>
                                <w:szCs w:val="27"/>
                                <w:shd w:val="clear" w:color="auto" w:fill="FFFFFF"/>
                              </w:rPr>
                            </w:pPr>
                            <w:r>
                              <w:rPr>
                                <w:rFonts w:ascii="Arial" w:hAnsi="Arial" w:cs="Arial"/>
                                <w:bCs/>
                                <w:color w:val="000000" w:themeColor="text1"/>
                                <w:sz w:val="27"/>
                                <w:szCs w:val="27"/>
                                <w:shd w:val="clear" w:color="auto" w:fill="FFFFFF"/>
                              </w:rPr>
                              <w:t>Within this data handling unit, the students will u</w:t>
                            </w:r>
                            <w:r w:rsidRPr="00853263">
                              <w:rPr>
                                <w:rFonts w:ascii="Arial" w:eastAsia="Times New Roman" w:hAnsi="Arial" w:cs="Arial"/>
                                <w:color w:val="222222"/>
                                <w:sz w:val="27"/>
                                <w:szCs w:val="27"/>
                                <w:lang w:eastAsia="en-GB"/>
                              </w:rPr>
                              <w:t>nderstand why barcodes and QR codes were created.</w:t>
                            </w:r>
                            <w:r>
                              <w:rPr>
                                <w:rFonts w:ascii="Arial" w:hAnsi="Arial" w:cs="Arial"/>
                                <w:b/>
                                <w:bCs/>
                                <w:color w:val="FF0000"/>
                                <w:sz w:val="27"/>
                                <w:szCs w:val="27"/>
                                <w:shd w:val="clear" w:color="auto" w:fill="FFFFFF"/>
                              </w:rPr>
                              <w:t xml:space="preserve"> </w:t>
                            </w:r>
                            <w:r w:rsidRPr="00EF3713">
                              <w:rPr>
                                <w:rFonts w:ascii="Arial" w:hAnsi="Arial" w:cs="Arial"/>
                                <w:bCs/>
                                <w:color w:val="000000" w:themeColor="text1"/>
                                <w:sz w:val="27"/>
                                <w:szCs w:val="27"/>
                                <w:shd w:val="clear" w:color="auto" w:fill="FFFFFF"/>
                              </w:rPr>
                              <w:t>They will</w:t>
                            </w:r>
                            <w:r w:rsidRPr="00EF3713">
                              <w:rPr>
                                <w:rFonts w:ascii="Arial" w:hAnsi="Arial" w:cs="Arial"/>
                                <w:b/>
                                <w:bCs/>
                                <w:color w:val="000000" w:themeColor="text1"/>
                                <w:sz w:val="27"/>
                                <w:szCs w:val="27"/>
                                <w:shd w:val="clear" w:color="auto" w:fill="FFFFFF"/>
                              </w:rPr>
                              <w:t xml:space="preserve"> </w:t>
                            </w:r>
                            <w:r>
                              <w:rPr>
                                <w:rFonts w:ascii="Arial" w:eastAsia="Times New Roman" w:hAnsi="Arial" w:cs="Arial"/>
                                <w:color w:val="222222"/>
                                <w:sz w:val="27"/>
                                <w:szCs w:val="27"/>
                                <w:lang w:eastAsia="en-GB"/>
                              </w:rPr>
                              <w:t>c</w:t>
                            </w:r>
                            <w:r w:rsidRPr="00853263">
                              <w:rPr>
                                <w:rFonts w:ascii="Arial" w:eastAsia="Times New Roman" w:hAnsi="Arial" w:cs="Arial"/>
                                <w:color w:val="222222"/>
                                <w:sz w:val="27"/>
                                <w:szCs w:val="27"/>
                                <w:lang w:eastAsia="en-GB"/>
                              </w:rPr>
                              <w:t>reate (and scan) their own QR code using a QR code generator website.</w:t>
                            </w:r>
                            <w:r>
                              <w:rPr>
                                <w:rFonts w:ascii="Arial" w:hAnsi="Arial" w:cs="Arial"/>
                                <w:b/>
                                <w:bCs/>
                                <w:color w:val="FF0000"/>
                                <w:sz w:val="27"/>
                                <w:szCs w:val="27"/>
                                <w:shd w:val="clear" w:color="auto" w:fill="FFFFFF"/>
                              </w:rPr>
                              <w:t xml:space="preserve"> </w:t>
                            </w:r>
                            <w:r w:rsidRPr="00EF3713">
                              <w:rPr>
                                <w:rFonts w:ascii="Arial" w:hAnsi="Arial" w:cs="Arial"/>
                                <w:bCs/>
                                <w:color w:val="000000" w:themeColor="text1"/>
                                <w:sz w:val="27"/>
                                <w:szCs w:val="27"/>
                                <w:shd w:val="clear" w:color="auto" w:fill="FFFFFF"/>
                              </w:rPr>
                              <w:t>The class will be able to</w:t>
                            </w:r>
                            <w:r w:rsidRPr="00EF3713">
                              <w:rPr>
                                <w:rFonts w:ascii="Arial" w:hAnsi="Arial" w:cs="Arial"/>
                                <w:b/>
                                <w:bCs/>
                                <w:color w:val="000000" w:themeColor="text1"/>
                                <w:sz w:val="27"/>
                                <w:szCs w:val="27"/>
                                <w:shd w:val="clear" w:color="auto" w:fill="FFFFFF"/>
                              </w:rPr>
                              <w:t xml:space="preserve"> </w:t>
                            </w:r>
                            <w:r>
                              <w:rPr>
                                <w:rFonts w:ascii="Arial" w:eastAsia="Times New Roman" w:hAnsi="Arial" w:cs="Arial"/>
                                <w:color w:val="222222"/>
                                <w:sz w:val="27"/>
                                <w:szCs w:val="27"/>
                                <w:lang w:eastAsia="en-GB"/>
                              </w:rPr>
                              <w:t>e</w:t>
                            </w:r>
                            <w:r w:rsidRPr="00853263">
                              <w:rPr>
                                <w:rFonts w:ascii="Arial" w:eastAsia="Times New Roman" w:hAnsi="Arial" w:cs="Arial"/>
                                <w:color w:val="222222"/>
                                <w:sz w:val="27"/>
                                <w:szCs w:val="27"/>
                                <w:lang w:eastAsia="en-GB"/>
                              </w:rPr>
                              <w:t>xplain how infrared ca</w:t>
                            </w:r>
                            <w:r>
                              <w:rPr>
                                <w:rFonts w:ascii="Arial" w:eastAsia="Times New Roman" w:hAnsi="Arial" w:cs="Arial"/>
                                <w:color w:val="222222"/>
                                <w:sz w:val="27"/>
                                <w:szCs w:val="27"/>
                                <w:lang w:eastAsia="en-GB"/>
                              </w:rPr>
                              <w:t xml:space="preserve">n be used to transmit a Boolean </w:t>
                            </w:r>
                            <w:r w:rsidRPr="00853263">
                              <w:rPr>
                                <w:rFonts w:ascii="Arial" w:eastAsia="Times New Roman" w:hAnsi="Arial" w:cs="Arial"/>
                                <w:color w:val="222222"/>
                                <w:sz w:val="27"/>
                                <w:szCs w:val="27"/>
                                <w:lang w:eastAsia="en-GB"/>
                              </w:rPr>
                              <w:t>type signal.</w:t>
                            </w:r>
                            <w:r>
                              <w:rPr>
                                <w:rFonts w:ascii="Arial" w:hAnsi="Arial" w:cs="Arial"/>
                                <w:b/>
                                <w:bCs/>
                                <w:color w:val="FF0000"/>
                                <w:sz w:val="27"/>
                                <w:szCs w:val="27"/>
                                <w:shd w:val="clear" w:color="auto" w:fill="FFFFFF"/>
                              </w:rPr>
                              <w:t xml:space="preserve"> </w:t>
                            </w:r>
                            <w:r w:rsidRPr="00853263">
                              <w:rPr>
                                <w:rFonts w:ascii="Arial" w:eastAsia="Times New Roman" w:hAnsi="Arial" w:cs="Arial"/>
                                <w:color w:val="222222"/>
                                <w:sz w:val="27"/>
                                <w:szCs w:val="27"/>
                                <w:lang w:eastAsia="en-GB"/>
                              </w:rPr>
                              <w:t xml:space="preserve">Explain how RFID works, </w:t>
                            </w:r>
                            <w:r>
                              <w:rPr>
                                <w:rFonts w:ascii="Arial" w:eastAsia="Times New Roman" w:hAnsi="Arial" w:cs="Arial"/>
                                <w:color w:val="222222"/>
                                <w:sz w:val="27"/>
                                <w:szCs w:val="27"/>
                                <w:lang w:eastAsia="en-GB"/>
                              </w:rPr>
                              <w:t xml:space="preserve">recall a use of RFID chips, and </w:t>
                            </w:r>
                            <w:r w:rsidRPr="00853263">
                              <w:rPr>
                                <w:rFonts w:ascii="Arial" w:eastAsia="Times New Roman" w:hAnsi="Arial" w:cs="Arial"/>
                                <w:color w:val="222222"/>
                                <w:sz w:val="27"/>
                                <w:szCs w:val="27"/>
                                <w:lang w:eastAsia="en-GB"/>
                              </w:rPr>
                              <w:t>type formulas into spreadsheets.</w:t>
                            </w:r>
                            <w:r>
                              <w:rPr>
                                <w:rFonts w:ascii="Arial" w:eastAsia="Times New Roman" w:hAnsi="Arial" w:cs="Arial"/>
                                <w:color w:val="222222"/>
                                <w:sz w:val="27"/>
                                <w:szCs w:val="27"/>
                                <w:lang w:eastAsia="en-GB"/>
                              </w:rPr>
                              <w:t xml:space="preserve"> </w:t>
                            </w:r>
                            <w:r w:rsidRPr="00853263">
                              <w:rPr>
                                <w:rFonts w:ascii="Arial" w:eastAsia="Times New Roman" w:hAnsi="Arial" w:cs="Arial"/>
                                <w:color w:val="222222"/>
                                <w:sz w:val="27"/>
                                <w:szCs w:val="27"/>
                                <w:lang w:eastAsia="en-GB"/>
                              </w:rPr>
                              <w:t xml:space="preserve">Take real-time data </w:t>
                            </w:r>
                            <w:r>
                              <w:rPr>
                                <w:rFonts w:ascii="Arial" w:eastAsia="Times New Roman" w:hAnsi="Arial" w:cs="Arial"/>
                                <w:color w:val="222222"/>
                                <w:sz w:val="27"/>
                                <w:szCs w:val="27"/>
                                <w:lang w:eastAsia="en-GB"/>
                              </w:rPr>
                              <w:t xml:space="preserve">and enter it effectively into a </w:t>
                            </w:r>
                            <w:r w:rsidRPr="00853263">
                              <w:rPr>
                                <w:rFonts w:ascii="Arial" w:eastAsia="Times New Roman" w:hAnsi="Arial" w:cs="Arial"/>
                                <w:color w:val="222222"/>
                                <w:sz w:val="27"/>
                                <w:szCs w:val="27"/>
                                <w:lang w:eastAsia="en-GB"/>
                              </w:rPr>
                              <w:t>spreadsheet.</w:t>
                            </w:r>
                            <w:r>
                              <w:rPr>
                                <w:rFonts w:ascii="Arial" w:eastAsia="Times New Roman" w:hAnsi="Arial" w:cs="Arial"/>
                                <w:color w:val="222222"/>
                                <w:sz w:val="27"/>
                                <w:szCs w:val="27"/>
                                <w:lang w:eastAsia="en-GB"/>
                              </w:rPr>
                              <w:t xml:space="preserve"> They will</w:t>
                            </w:r>
                            <w:r>
                              <w:rPr>
                                <w:rFonts w:ascii="Arial" w:hAnsi="Arial" w:cs="Arial"/>
                                <w:b/>
                                <w:bCs/>
                                <w:color w:val="FF0000"/>
                                <w:sz w:val="27"/>
                                <w:szCs w:val="27"/>
                                <w:shd w:val="clear" w:color="auto" w:fill="FFFFFF"/>
                              </w:rPr>
                              <w:t xml:space="preserve"> </w:t>
                            </w:r>
                            <w:r w:rsidRPr="00EF3713">
                              <w:rPr>
                                <w:rFonts w:ascii="Arial" w:hAnsi="Arial" w:cs="Arial"/>
                                <w:bCs/>
                                <w:color w:val="000000" w:themeColor="text1"/>
                                <w:sz w:val="27"/>
                                <w:szCs w:val="27"/>
                                <w:shd w:val="clear" w:color="auto" w:fill="FFFFFF"/>
                              </w:rPr>
                              <w:t>p</w:t>
                            </w:r>
                            <w:r>
                              <w:rPr>
                                <w:rFonts w:ascii="Arial" w:eastAsia="Times New Roman" w:hAnsi="Arial" w:cs="Arial"/>
                                <w:color w:val="222222"/>
                                <w:sz w:val="27"/>
                                <w:szCs w:val="27"/>
                                <w:lang w:eastAsia="en-GB"/>
                              </w:rPr>
                              <w:t>resent</w:t>
                            </w:r>
                            <w:r w:rsidRPr="00853263">
                              <w:rPr>
                                <w:rFonts w:ascii="Arial" w:eastAsia="Times New Roman" w:hAnsi="Arial" w:cs="Arial"/>
                                <w:color w:val="222222"/>
                                <w:sz w:val="27"/>
                                <w:szCs w:val="27"/>
                                <w:lang w:eastAsia="en-GB"/>
                              </w:rPr>
                              <w:t xml:space="preserve"> the data colle</w:t>
                            </w:r>
                            <w:r>
                              <w:rPr>
                                <w:rFonts w:ascii="Arial" w:eastAsia="Times New Roman" w:hAnsi="Arial" w:cs="Arial"/>
                                <w:color w:val="222222"/>
                                <w:sz w:val="27"/>
                                <w:szCs w:val="27"/>
                                <w:lang w:eastAsia="en-GB"/>
                              </w:rPr>
                              <w:t xml:space="preserve">cted as an answer to a question. </w:t>
                            </w:r>
                            <w:r w:rsidRPr="00EF3713">
                              <w:rPr>
                                <w:rFonts w:ascii="Arial" w:eastAsia="Times New Roman" w:hAnsi="Arial" w:cs="Arial"/>
                                <w:color w:val="222222"/>
                                <w:sz w:val="27"/>
                                <w:szCs w:val="27"/>
                                <w:lang w:eastAsia="en-GB"/>
                              </w:rPr>
                              <w:t>Recognising the value of analysing real-time data.</w:t>
                            </w:r>
                            <w:r>
                              <w:rPr>
                                <w:rFonts w:ascii="Arial" w:eastAsia="Times New Roman" w:hAnsi="Arial" w:cs="Arial"/>
                                <w:color w:val="222222"/>
                                <w:sz w:val="27"/>
                                <w:szCs w:val="27"/>
                                <w:lang w:eastAsia="en-GB"/>
                              </w:rPr>
                              <w:t xml:space="preserve"> </w:t>
                            </w:r>
                            <w:r w:rsidRPr="00853263">
                              <w:rPr>
                                <w:rFonts w:ascii="Arial" w:eastAsia="Times New Roman" w:hAnsi="Arial" w:cs="Arial"/>
                                <w:color w:val="222222"/>
                                <w:sz w:val="27"/>
                                <w:szCs w:val="27"/>
                                <w:lang w:eastAsia="en-GB"/>
                              </w:rPr>
                              <w:t xml:space="preserve">Analyse and evaluate </w:t>
                            </w:r>
                            <w:r>
                              <w:rPr>
                                <w:rFonts w:ascii="Arial" w:eastAsia="Times New Roman" w:hAnsi="Arial" w:cs="Arial"/>
                                <w:color w:val="222222"/>
                                <w:sz w:val="27"/>
                                <w:szCs w:val="27"/>
                                <w:lang w:eastAsia="en-GB"/>
                              </w:rPr>
                              <w:t xml:space="preserve">transport data and consider how </w:t>
                            </w:r>
                            <w:r w:rsidRPr="00853263">
                              <w:rPr>
                                <w:rFonts w:ascii="Arial" w:eastAsia="Times New Roman" w:hAnsi="Arial" w:cs="Arial"/>
                                <w:color w:val="222222"/>
                                <w:sz w:val="27"/>
                                <w:szCs w:val="27"/>
                                <w:lang w:eastAsia="en-GB"/>
                              </w:rPr>
                              <w:t>this provides a useful service to commuters.</w:t>
                            </w:r>
                          </w:p>
                          <w:p w:rsidR="00625D2F" w:rsidRDefault="00625D2F" w:rsidP="000066DD">
                            <w:pPr>
                              <w:spacing w:after="0" w:line="240" w:lineRule="auto"/>
                              <w:rPr>
                                <w:rFonts w:ascii="Arial" w:hAnsi="Arial" w:cs="Arial"/>
                                <w:b/>
                                <w:bCs/>
                                <w:color w:val="FF0000"/>
                                <w:sz w:val="27"/>
                                <w:szCs w:val="27"/>
                                <w:shd w:val="clear" w:color="auto" w:fill="FFFFFF"/>
                              </w:rPr>
                            </w:pPr>
                          </w:p>
                          <w:p w:rsidR="00625D2F" w:rsidRPr="00F545AD" w:rsidRDefault="00625D2F" w:rsidP="000066DD">
                            <w:pPr>
                              <w:spacing w:after="0" w:line="240" w:lineRule="auto"/>
                              <w:rPr>
                                <w:rFonts w:cs="Calibri"/>
                                <w:b/>
                              </w:rPr>
                            </w:pPr>
                          </w:p>
                          <w:p w:rsidR="00625D2F" w:rsidRPr="00C77222" w:rsidRDefault="00625D2F" w:rsidP="000066DD">
                            <w:pPr>
                              <w:spacing w:after="0" w:line="240" w:lineRule="auto"/>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FFE606" id="Rounded Rectangle 1" o:spid="_x0000_s1030" style="position:absolute;margin-left:-22.05pt;margin-top:438.6pt;width:396.5pt;height:27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" strokecolor="yellow" strokeweight="5pt">
                <v:stroke linestyle="thickThin"/>
                <v:shadow color="#868686"/>
                <v:textbox>
                  <w:txbxContent>
                    <w:p w:rsidR="00625D2F" w:rsidRDefault="00625D2F" w:rsidP="00EF3713">
                      <w:pPr>
                        <w:spacing w:after="0" w:line="240" w:lineRule="auto"/>
                        <w:rPr>
                          <w:rFonts w:ascii="Arial" w:hAnsi="Arial" w:cs="Arial"/>
                          <w:b/>
                          <w:bCs/>
                          <w:color w:val="FF0000"/>
                          <w:sz w:val="27"/>
                          <w:szCs w:val="27"/>
                          <w:shd w:val="clear" w:color="auto" w:fill="FFFFFF"/>
                        </w:rPr>
                      </w:pPr>
                      <w:r w:rsidRPr="00F545AD">
                        <w:rPr>
                          <w:rFonts w:cs="Calibri"/>
                          <w:b/>
                        </w:rPr>
                        <w:t xml:space="preserve">Computing: </w:t>
                      </w:r>
                      <w:r>
                        <w:rPr>
                          <w:rFonts w:ascii="Arial" w:hAnsi="Arial" w:cs="Arial"/>
                          <w:b/>
                          <w:bCs/>
                          <w:color w:val="FF0000"/>
                          <w:sz w:val="27"/>
                          <w:szCs w:val="27"/>
                          <w:shd w:val="clear" w:color="auto" w:fill="FFFFFF"/>
                        </w:rPr>
                        <w:t>Data Handling</w:t>
                      </w:r>
                    </w:p>
                    <w:p w:rsidR="00625D2F" w:rsidRPr="00EF3713" w:rsidRDefault="00625D2F" w:rsidP="00EF3713">
                      <w:pPr>
                        <w:spacing w:after="0" w:line="240" w:lineRule="auto"/>
                        <w:rPr>
                          <w:rFonts w:ascii="Arial" w:hAnsi="Arial" w:cs="Arial"/>
                          <w:b/>
                          <w:bCs/>
                          <w:color w:val="FF0000"/>
                          <w:sz w:val="27"/>
                          <w:szCs w:val="27"/>
                          <w:shd w:val="clear" w:color="auto" w:fill="FFFFFF"/>
                        </w:rPr>
                      </w:pPr>
                      <w:r>
                        <w:rPr>
                          <w:rFonts w:ascii="Arial" w:hAnsi="Arial" w:cs="Arial"/>
                          <w:bCs/>
                          <w:color w:val="000000" w:themeColor="text1"/>
                          <w:sz w:val="27"/>
                          <w:szCs w:val="27"/>
                          <w:shd w:val="clear" w:color="auto" w:fill="FFFFFF"/>
                        </w:rPr>
                        <w:t>Within this data handling unit, the students will u</w:t>
                      </w:r>
                      <w:r w:rsidRPr="00853263">
                        <w:rPr>
                          <w:rFonts w:ascii="Arial" w:eastAsia="Times New Roman" w:hAnsi="Arial" w:cs="Arial"/>
                          <w:color w:val="222222"/>
                          <w:sz w:val="27"/>
                          <w:szCs w:val="27"/>
                          <w:lang w:eastAsia="en-GB"/>
                        </w:rPr>
                        <w:t>nderstand why barcodes and QR codes were created.</w:t>
                      </w:r>
                      <w:r>
                        <w:rPr>
                          <w:rFonts w:ascii="Arial" w:hAnsi="Arial" w:cs="Arial"/>
                          <w:b/>
                          <w:bCs/>
                          <w:color w:val="FF0000"/>
                          <w:sz w:val="27"/>
                          <w:szCs w:val="27"/>
                          <w:shd w:val="clear" w:color="auto" w:fill="FFFFFF"/>
                        </w:rPr>
                        <w:t xml:space="preserve"> </w:t>
                      </w:r>
                      <w:r w:rsidRPr="00EF3713">
                        <w:rPr>
                          <w:rFonts w:ascii="Arial" w:hAnsi="Arial" w:cs="Arial"/>
                          <w:bCs/>
                          <w:color w:val="000000" w:themeColor="text1"/>
                          <w:sz w:val="27"/>
                          <w:szCs w:val="27"/>
                          <w:shd w:val="clear" w:color="auto" w:fill="FFFFFF"/>
                        </w:rPr>
                        <w:t>They will</w:t>
                      </w:r>
                      <w:r w:rsidRPr="00EF3713">
                        <w:rPr>
                          <w:rFonts w:ascii="Arial" w:hAnsi="Arial" w:cs="Arial"/>
                          <w:b/>
                          <w:bCs/>
                          <w:color w:val="000000" w:themeColor="text1"/>
                          <w:sz w:val="27"/>
                          <w:szCs w:val="27"/>
                          <w:shd w:val="clear" w:color="auto" w:fill="FFFFFF"/>
                        </w:rPr>
                        <w:t xml:space="preserve"> </w:t>
                      </w:r>
                      <w:r>
                        <w:rPr>
                          <w:rFonts w:ascii="Arial" w:eastAsia="Times New Roman" w:hAnsi="Arial" w:cs="Arial"/>
                          <w:color w:val="222222"/>
                          <w:sz w:val="27"/>
                          <w:szCs w:val="27"/>
                          <w:lang w:eastAsia="en-GB"/>
                        </w:rPr>
                        <w:t>c</w:t>
                      </w:r>
                      <w:r w:rsidRPr="00853263">
                        <w:rPr>
                          <w:rFonts w:ascii="Arial" w:eastAsia="Times New Roman" w:hAnsi="Arial" w:cs="Arial"/>
                          <w:color w:val="222222"/>
                          <w:sz w:val="27"/>
                          <w:szCs w:val="27"/>
                          <w:lang w:eastAsia="en-GB"/>
                        </w:rPr>
                        <w:t>reate (and scan) their own QR code using a QR code generator website.</w:t>
                      </w:r>
                      <w:r>
                        <w:rPr>
                          <w:rFonts w:ascii="Arial" w:hAnsi="Arial" w:cs="Arial"/>
                          <w:b/>
                          <w:bCs/>
                          <w:color w:val="FF0000"/>
                          <w:sz w:val="27"/>
                          <w:szCs w:val="27"/>
                          <w:shd w:val="clear" w:color="auto" w:fill="FFFFFF"/>
                        </w:rPr>
                        <w:t xml:space="preserve"> </w:t>
                      </w:r>
                      <w:r w:rsidRPr="00EF3713">
                        <w:rPr>
                          <w:rFonts w:ascii="Arial" w:hAnsi="Arial" w:cs="Arial"/>
                          <w:bCs/>
                          <w:color w:val="000000" w:themeColor="text1"/>
                          <w:sz w:val="27"/>
                          <w:szCs w:val="27"/>
                          <w:shd w:val="clear" w:color="auto" w:fill="FFFFFF"/>
                        </w:rPr>
                        <w:t>The class will be able to</w:t>
                      </w:r>
                      <w:r w:rsidRPr="00EF3713">
                        <w:rPr>
                          <w:rFonts w:ascii="Arial" w:hAnsi="Arial" w:cs="Arial"/>
                          <w:b/>
                          <w:bCs/>
                          <w:color w:val="000000" w:themeColor="text1"/>
                          <w:sz w:val="27"/>
                          <w:szCs w:val="27"/>
                          <w:shd w:val="clear" w:color="auto" w:fill="FFFFFF"/>
                        </w:rPr>
                        <w:t xml:space="preserve"> </w:t>
                      </w:r>
                      <w:r>
                        <w:rPr>
                          <w:rFonts w:ascii="Arial" w:eastAsia="Times New Roman" w:hAnsi="Arial" w:cs="Arial"/>
                          <w:color w:val="222222"/>
                          <w:sz w:val="27"/>
                          <w:szCs w:val="27"/>
                          <w:lang w:eastAsia="en-GB"/>
                        </w:rPr>
                        <w:t>e</w:t>
                      </w:r>
                      <w:r w:rsidRPr="00853263">
                        <w:rPr>
                          <w:rFonts w:ascii="Arial" w:eastAsia="Times New Roman" w:hAnsi="Arial" w:cs="Arial"/>
                          <w:color w:val="222222"/>
                          <w:sz w:val="27"/>
                          <w:szCs w:val="27"/>
                          <w:lang w:eastAsia="en-GB"/>
                        </w:rPr>
                        <w:t>xplain how infrared ca</w:t>
                      </w:r>
                      <w:r>
                        <w:rPr>
                          <w:rFonts w:ascii="Arial" w:eastAsia="Times New Roman" w:hAnsi="Arial" w:cs="Arial"/>
                          <w:color w:val="222222"/>
                          <w:sz w:val="27"/>
                          <w:szCs w:val="27"/>
                          <w:lang w:eastAsia="en-GB"/>
                        </w:rPr>
                        <w:t xml:space="preserve">n be used to transmit a Boolean </w:t>
                      </w:r>
                      <w:r w:rsidRPr="00853263">
                        <w:rPr>
                          <w:rFonts w:ascii="Arial" w:eastAsia="Times New Roman" w:hAnsi="Arial" w:cs="Arial"/>
                          <w:color w:val="222222"/>
                          <w:sz w:val="27"/>
                          <w:szCs w:val="27"/>
                          <w:lang w:eastAsia="en-GB"/>
                        </w:rPr>
                        <w:t>type signal.</w:t>
                      </w:r>
                      <w:r>
                        <w:rPr>
                          <w:rFonts w:ascii="Arial" w:hAnsi="Arial" w:cs="Arial"/>
                          <w:b/>
                          <w:bCs/>
                          <w:color w:val="FF0000"/>
                          <w:sz w:val="27"/>
                          <w:szCs w:val="27"/>
                          <w:shd w:val="clear" w:color="auto" w:fill="FFFFFF"/>
                        </w:rPr>
                        <w:t xml:space="preserve"> </w:t>
                      </w:r>
                      <w:r w:rsidRPr="00853263">
                        <w:rPr>
                          <w:rFonts w:ascii="Arial" w:eastAsia="Times New Roman" w:hAnsi="Arial" w:cs="Arial"/>
                          <w:color w:val="222222"/>
                          <w:sz w:val="27"/>
                          <w:szCs w:val="27"/>
                          <w:lang w:eastAsia="en-GB"/>
                        </w:rPr>
                        <w:t xml:space="preserve">Explain how RFID works, </w:t>
                      </w:r>
                      <w:r>
                        <w:rPr>
                          <w:rFonts w:ascii="Arial" w:eastAsia="Times New Roman" w:hAnsi="Arial" w:cs="Arial"/>
                          <w:color w:val="222222"/>
                          <w:sz w:val="27"/>
                          <w:szCs w:val="27"/>
                          <w:lang w:eastAsia="en-GB"/>
                        </w:rPr>
                        <w:t xml:space="preserve">recall a use of RFID chips, and </w:t>
                      </w:r>
                      <w:r w:rsidRPr="00853263">
                        <w:rPr>
                          <w:rFonts w:ascii="Arial" w:eastAsia="Times New Roman" w:hAnsi="Arial" w:cs="Arial"/>
                          <w:color w:val="222222"/>
                          <w:sz w:val="27"/>
                          <w:szCs w:val="27"/>
                          <w:lang w:eastAsia="en-GB"/>
                        </w:rPr>
                        <w:t>type formulas into spreadsheets.</w:t>
                      </w:r>
                      <w:r>
                        <w:rPr>
                          <w:rFonts w:ascii="Arial" w:eastAsia="Times New Roman" w:hAnsi="Arial" w:cs="Arial"/>
                          <w:color w:val="222222"/>
                          <w:sz w:val="27"/>
                          <w:szCs w:val="27"/>
                          <w:lang w:eastAsia="en-GB"/>
                        </w:rPr>
                        <w:t xml:space="preserve"> </w:t>
                      </w:r>
                      <w:r w:rsidRPr="00853263">
                        <w:rPr>
                          <w:rFonts w:ascii="Arial" w:eastAsia="Times New Roman" w:hAnsi="Arial" w:cs="Arial"/>
                          <w:color w:val="222222"/>
                          <w:sz w:val="27"/>
                          <w:szCs w:val="27"/>
                          <w:lang w:eastAsia="en-GB"/>
                        </w:rPr>
                        <w:t xml:space="preserve">Take real-time data </w:t>
                      </w:r>
                      <w:r>
                        <w:rPr>
                          <w:rFonts w:ascii="Arial" w:eastAsia="Times New Roman" w:hAnsi="Arial" w:cs="Arial"/>
                          <w:color w:val="222222"/>
                          <w:sz w:val="27"/>
                          <w:szCs w:val="27"/>
                          <w:lang w:eastAsia="en-GB"/>
                        </w:rPr>
                        <w:t xml:space="preserve">and enter it effectively into a </w:t>
                      </w:r>
                      <w:r w:rsidRPr="00853263">
                        <w:rPr>
                          <w:rFonts w:ascii="Arial" w:eastAsia="Times New Roman" w:hAnsi="Arial" w:cs="Arial"/>
                          <w:color w:val="222222"/>
                          <w:sz w:val="27"/>
                          <w:szCs w:val="27"/>
                          <w:lang w:eastAsia="en-GB"/>
                        </w:rPr>
                        <w:t>spreadsheet.</w:t>
                      </w:r>
                      <w:r>
                        <w:rPr>
                          <w:rFonts w:ascii="Arial" w:eastAsia="Times New Roman" w:hAnsi="Arial" w:cs="Arial"/>
                          <w:color w:val="222222"/>
                          <w:sz w:val="27"/>
                          <w:szCs w:val="27"/>
                          <w:lang w:eastAsia="en-GB"/>
                        </w:rPr>
                        <w:t xml:space="preserve"> They will</w:t>
                      </w:r>
                      <w:r>
                        <w:rPr>
                          <w:rFonts w:ascii="Arial" w:hAnsi="Arial" w:cs="Arial"/>
                          <w:b/>
                          <w:bCs/>
                          <w:color w:val="FF0000"/>
                          <w:sz w:val="27"/>
                          <w:szCs w:val="27"/>
                          <w:shd w:val="clear" w:color="auto" w:fill="FFFFFF"/>
                        </w:rPr>
                        <w:t xml:space="preserve"> </w:t>
                      </w:r>
                      <w:r w:rsidRPr="00EF3713">
                        <w:rPr>
                          <w:rFonts w:ascii="Arial" w:hAnsi="Arial" w:cs="Arial"/>
                          <w:bCs/>
                          <w:color w:val="000000" w:themeColor="text1"/>
                          <w:sz w:val="27"/>
                          <w:szCs w:val="27"/>
                          <w:shd w:val="clear" w:color="auto" w:fill="FFFFFF"/>
                        </w:rPr>
                        <w:t>p</w:t>
                      </w:r>
                      <w:r>
                        <w:rPr>
                          <w:rFonts w:ascii="Arial" w:eastAsia="Times New Roman" w:hAnsi="Arial" w:cs="Arial"/>
                          <w:color w:val="222222"/>
                          <w:sz w:val="27"/>
                          <w:szCs w:val="27"/>
                          <w:lang w:eastAsia="en-GB"/>
                        </w:rPr>
                        <w:t>resent</w:t>
                      </w:r>
                      <w:r w:rsidRPr="00853263">
                        <w:rPr>
                          <w:rFonts w:ascii="Arial" w:eastAsia="Times New Roman" w:hAnsi="Arial" w:cs="Arial"/>
                          <w:color w:val="222222"/>
                          <w:sz w:val="27"/>
                          <w:szCs w:val="27"/>
                          <w:lang w:eastAsia="en-GB"/>
                        </w:rPr>
                        <w:t xml:space="preserve"> the data colle</w:t>
                      </w:r>
                      <w:r>
                        <w:rPr>
                          <w:rFonts w:ascii="Arial" w:eastAsia="Times New Roman" w:hAnsi="Arial" w:cs="Arial"/>
                          <w:color w:val="222222"/>
                          <w:sz w:val="27"/>
                          <w:szCs w:val="27"/>
                          <w:lang w:eastAsia="en-GB"/>
                        </w:rPr>
                        <w:t xml:space="preserve">cted as an answer to a question. </w:t>
                      </w:r>
                      <w:r w:rsidRPr="00EF3713">
                        <w:rPr>
                          <w:rFonts w:ascii="Arial" w:eastAsia="Times New Roman" w:hAnsi="Arial" w:cs="Arial"/>
                          <w:color w:val="222222"/>
                          <w:sz w:val="27"/>
                          <w:szCs w:val="27"/>
                          <w:lang w:eastAsia="en-GB"/>
                        </w:rPr>
                        <w:t>Recognising the value of analysing real-time data.</w:t>
                      </w:r>
                      <w:r>
                        <w:rPr>
                          <w:rFonts w:ascii="Arial" w:eastAsia="Times New Roman" w:hAnsi="Arial" w:cs="Arial"/>
                          <w:color w:val="222222"/>
                          <w:sz w:val="27"/>
                          <w:szCs w:val="27"/>
                          <w:lang w:eastAsia="en-GB"/>
                        </w:rPr>
                        <w:t xml:space="preserve"> </w:t>
                      </w:r>
                      <w:r w:rsidRPr="00853263">
                        <w:rPr>
                          <w:rFonts w:ascii="Arial" w:eastAsia="Times New Roman" w:hAnsi="Arial" w:cs="Arial"/>
                          <w:color w:val="222222"/>
                          <w:sz w:val="27"/>
                          <w:szCs w:val="27"/>
                          <w:lang w:eastAsia="en-GB"/>
                        </w:rPr>
                        <w:t xml:space="preserve">Analyse and evaluate </w:t>
                      </w:r>
                      <w:r>
                        <w:rPr>
                          <w:rFonts w:ascii="Arial" w:eastAsia="Times New Roman" w:hAnsi="Arial" w:cs="Arial"/>
                          <w:color w:val="222222"/>
                          <w:sz w:val="27"/>
                          <w:szCs w:val="27"/>
                          <w:lang w:eastAsia="en-GB"/>
                        </w:rPr>
                        <w:t xml:space="preserve">transport data and consider how </w:t>
                      </w:r>
                      <w:r w:rsidRPr="00853263">
                        <w:rPr>
                          <w:rFonts w:ascii="Arial" w:eastAsia="Times New Roman" w:hAnsi="Arial" w:cs="Arial"/>
                          <w:color w:val="222222"/>
                          <w:sz w:val="27"/>
                          <w:szCs w:val="27"/>
                          <w:lang w:eastAsia="en-GB"/>
                        </w:rPr>
                        <w:t>this provides a useful service to commuters.</w:t>
                      </w:r>
                    </w:p>
                    <w:p w:rsidR="00625D2F" w:rsidRDefault="00625D2F" w:rsidP="000066DD">
                      <w:pPr>
                        <w:spacing w:after="0" w:line="240" w:lineRule="auto"/>
                        <w:rPr>
                          <w:rFonts w:ascii="Arial" w:hAnsi="Arial" w:cs="Arial"/>
                          <w:b/>
                          <w:bCs/>
                          <w:color w:val="FF0000"/>
                          <w:sz w:val="27"/>
                          <w:szCs w:val="27"/>
                          <w:shd w:val="clear" w:color="auto" w:fill="FFFFFF"/>
                        </w:rPr>
                      </w:pPr>
                    </w:p>
                    <w:p w:rsidR="00625D2F" w:rsidRPr="00F545AD" w:rsidRDefault="00625D2F" w:rsidP="000066DD">
                      <w:pPr>
                        <w:spacing w:after="0" w:line="240" w:lineRule="auto"/>
                        <w:rPr>
                          <w:rFonts w:cs="Calibri"/>
                          <w:b/>
                        </w:rPr>
                      </w:pPr>
                    </w:p>
                    <w:p w:rsidR="00625D2F" w:rsidRPr="00C77222" w:rsidRDefault="00625D2F" w:rsidP="000066DD">
                      <w:pPr>
                        <w:spacing w:after="0" w:line="240" w:lineRule="auto"/>
                        <w:jc w:val="right"/>
                        <w:rPr>
                          <w:rFonts w:ascii="Century Gothic" w:hAnsi="Century Gothic"/>
                        </w:rPr>
                      </w:pP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696B86C8" wp14:editId="5D1EA668">
                <wp:simplePos x="0" y="0"/>
                <wp:positionH relativeFrom="column">
                  <wp:posOffset>8564245</wp:posOffset>
                </wp:positionH>
                <wp:positionV relativeFrom="paragraph">
                  <wp:posOffset>4538810</wp:posOffset>
                </wp:positionV>
                <wp:extent cx="2210937" cy="2971967"/>
                <wp:effectExtent l="19050" t="19050" r="37465" b="3810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937" cy="2971967"/>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5D2F" w:rsidRPr="00F545AD" w:rsidRDefault="00625D2F" w:rsidP="000066DD">
                            <w:pPr>
                              <w:spacing w:after="0" w:line="240" w:lineRule="auto"/>
                              <w:rPr>
                                <w:rFonts w:cs="Calibri"/>
                                <w:b/>
                              </w:rPr>
                            </w:pPr>
                            <w:r w:rsidRPr="00F545AD">
                              <w:rPr>
                                <w:rFonts w:cs="Calibri"/>
                                <w:b/>
                              </w:rPr>
                              <w:t xml:space="preserve">Music: </w:t>
                            </w:r>
                            <w:r>
                              <w:rPr>
                                <w:rFonts w:cs="Calibri"/>
                                <w:b/>
                                <w:color w:val="FF0000"/>
                              </w:rPr>
                              <w:t xml:space="preserve">Samba: Traditional Brazilian Music  </w:t>
                            </w:r>
                          </w:p>
                          <w:p w:rsidR="00625D2F" w:rsidRPr="00B776B8" w:rsidRDefault="00625D2F" w:rsidP="00B776B8">
                            <w:pPr>
                              <w:pStyle w:val="NormalWeb"/>
                              <w:shd w:val="clear" w:color="auto" w:fill="FFFFFF" w:themeFill="background1"/>
                              <w:spacing w:before="0" w:beforeAutospacing="0" w:after="240" w:afterAutospacing="0"/>
                              <w:rPr>
                                <w:rFonts w:ascii="Arial" w:hAnsi="Arial" w:cs="Arial"/>
                                <w:color w:val="333333"/>
                              </w:rPr>
                            </w:pPr>
                            <w:r>
                              <w:rPr>
                                <w:rFonts w:ascii="Arial" w:hAnsi="Arial" w:cs="Arial"/>
                                <w:color w:val="333333"/>
                                <w:sz w:val="22"/>
                                <w:szCs w:val="22"/>
                              </w:rPr>
                              <w:t xml:space="preserve">The class will </w:t>
                            </w:r>
                            <w:proofErr w:type="gramStart"/>
                            <w:r>
                              <w:rPr>
                                <w:rFonts w:ascii="Arial" w:hAnsi="Arial" w:cs="Arial"/>
                                <w:color w:val="333333"/>
                                <w:sz w:val="22"/>
                                <w:szCs w:val="22"/>
                              </w:rPr>
                              <w:t>be  introduced</w:t>
                            </w:r>
                            <w:proofErr w:type="gramEnd"/>
                            <w:r>
                              <w:rPr>
                                <w:rFonts w:ascii="Arial" w:hAnsi="Arial" w:cs="Arial"/>
                                <w:color w:val="333333"/>
                                <w:sz w:val="22"/>
                                <w:szCs w:val="22"/>
                              </w:rPr>
                              <w:t xml:space="preserve"> to Brazil's most well-known type of music. </w:t>
                            </w:r>
                            <w:r>
                              <w:rPr>
                                <w:rFonts w:ascii="Arial" w:hAnsi="Arial" w:cs="Arial"/>
                                <w:color w:val="333333"/>
                              </w:rPr>
                              <w:t xml:space="preserve">The children will learn </w:t>
                            </w:r>
                            <w:r>
                              <w:rPr>
                                <w:rStyle w:val="Strong"/>
                                <w:rFonts w:ascii="Arial" w:hAnsi="Arial" w:cs="Arial"/>
                                <w:b w:val="0"/>
                                <w:bCs w:val="0"/>
                                <w:color w:val="333333"/>
                              </w:rPr>
                              <w:t>rhythms and beats of samba</w:t>
                            </w:r>
                            <w:r>
                              <w:rPr>
                                <w:rFonts w:ascii="Arial" w:hAnsi="Arial" w:cs="Arial"/>
                                <w:color w:val="333333"/>
                              </w:rPr>
                              <w:t xml:space="preserve">, bringing this important part of Brazilian culture into the classroom.      </w:t>
                            </w:r>
                            <w:r>
                              <w:rPr>
                                <w:noProof/>
                              </w:rPr>
                              <w:drawing>
                                <wp:inline distT="0" distB="0" distL="0" distR="0">
                                  <wp:extent cx="1240404" cy="826757"/>
                                  <wp:effectExtent l="0" t="0" r="0" b="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654" cy="833589"/>
                                          </a:xfrm>
                                          <a:prstGeom prst="rect">
                                            <a:avLst/>
                                          </a:prstGeom>
                                          <a:noFill/>
                                          <a:ln>
                                            <a:noFill/>
                                          </a:ln>
                                        </pic:spPr>
                                      </pic:pic>
                                    </a:graphicData>
                                  </a:graphic>
                                </wp:inline>
                              </w:drawing>
                            </w:r>
                          </w:p>
                          <w:p w:rsidR="00625D2F" w:rsidRPr="00221FBB" w:rsidRDefault="00625D2F" w:rsidP="00853263">
                            <w:pPr>
                              <w:spacing w:after="0" w:line="240" w:lineRule="auto"/>
                              <w:rPr>
                                <w:rFonts w:cs="Calibri"/>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6B86C8" id="Rounded Rectangle 11" o:spid="_x0000_s1031" style="position:absolute;margin-left:674.35pt;margin-top:357.4pt;width:174.1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" strokecolor="yellow" strokeweight="5pt">
                <v:stroke linestyle="thickThin"/>
                <v:shadow color="#868686"/>
                <v:textbox>
                  <w:txbxContent>
                    <w:p w:rsidR="00625D2F" w:rsidRPr="00F545AD" w:rsidRDefault="00625D2F" w:rsidP="000066DD">
                      <w:pPr>
                        <w:spacing w:after="0" w:line="240" w:lineRule="auto"/>
                        <w:rPr>
                          <w:rFonts w:cs="Calibri"/>
                          <w:b/>
                        </w:rPr>
                      </w:pPr>
                      <w:r w:rsidRPr="00F545AD">
                        <w:rPr>
                          <w:rFonts w:cs="Calibri"/>
                          <w:b/>
                        </w:rPr>
                        <w:t xml:space="preserve">Music: </w:t>
                      </w:r>
                      <w:r>
                        <w:rPr>
                          <w:rFonts w:cs="Calibri"/>
                          <w:b/>
                          <w:color w:val="FF0000"/>
                        </w:rPr>
                        <w:t xml:space="preserve">Samba: Traditional Brazilian Music  </w:t>
                      </w:r>
                    </w:p>
                    <w:p w:rsidR="00625D2F" w:rsidRPr="00B776B8" w:rsidRDefault="00625D2F" w:rsidP="00B776B8">
                      <w:pPr>
                        <w:pStyle w:val="NormalWeb"/>
                        <w:shd w:val="clear" w:color="auto" w:fill="FFFFFF" w:themeFill="background1"/>
                        <w:spacing w:before="0" w:beforeAutospacing="0" w:after="240" w:afterAutospacing="0"/>
                        <w:rPr>
                          <w:rFonts w:ascii="Arial" w:hAnsi="Arial" w:cs="Arial"/>
                          <w:color w:val="333333"/>
                        </w:rPr>
                      </w:pPr>
                      <w:r>
                        <w:rPr>
                          <w:rFonts w:ascii="Arial" w:hAnsi="Arial" w:cs="Arial"/>
                          <w:color w:val="333333"/>
                          <w:sz w:val="22"/>
                          <w:szCs w:val="22"/>
                        </w:rPr>
                        <w:t xml:space="preserve">The class will </w:t>
                      </w:r>
                      <w:proofErr w:type="gramStart"/>
                      <w:r>
                        <w:rPr>
                          <w:rFonts w:ascii="Arial" w:hAnsi="Arial" w:cs="Arial"/>
                          <w:color w:val="333333"/>
                          <w:sz w:val="22"/>
                          <w:szCs w:val="22"/>
                        </w:rPr>
                        <w:t>be  introduced</w:t>
                      </w:r>
                      <w:proofErr w:type="gramEnd"/>
                      <w:r>
                        <w:rPr>
                          <w:rFonts w:ascii="Arial" w:hAnsi="Arial" w:cs="Arial"/>
                          <w:color w:val="333333"/>
                          <w:sz w:val="22"/>
                          <w:szCs w:val="22"/>
                        </w:rPr>
                        <w:t xml:space="preserve"> to Brazil's most well-known type of music. </w:t>
                      </w:r>
                      <w:r>
                        <w:rPr>
                          <w:rFonts w:ascii="Arial" w:hAnsi="Arial" w:cs="Arial"/>
                          <w:color w:val="333333"/>
                        </w:rPr>
                        <w:t xml:space="preserve">The children will learn </w:t>
                      </w:r>
                      <w:r>
                        <w:rPr>
                          <w:rStyle w:val="Strong"/>
                          <w:rFonts w:ascii="Arial" w:hAnsi="Arial" w:cs="Arial"/>
                          <w:b w:val="0"/>
                          <w:bCs w:val="0"/>
                          <w:color w:val="333333"/>
                        </w:rPr>
                        <w:t>rhythms and beats of samba</w:t>
                      </w:r>
                      <w:r>
                        <w:rPr>
                          <w:rFonts w:ascii="Arial" w:hAnsi="Arial" w:cs="Arial"/>
                          <w:color w:val="333333"/>
                        </w:rPr>
                        <w:t xml:space="preserve">, bringing this important part of Brazilian culture into the classroom.      </w:t>
                      </w:r>
                      <w:r>
                        <w:rPr>
                          <w:noProof/>
                        </w:rPr>
                        <w:drawing>
                          <wp:inline distT="0" distB="0" distL="0" distR="0">
                            <wp:extent cx="1240404" cy="826757"/>
                            <wp:effectExtent l="0" t="0" r="0" b="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654" cy="833589"/>
                                    </a:xfrm>
                                    <a:prstGeom prst="rect">
                                      <a:avLst/>
                                    </a:prstGeom>
                                    <a:noFill/>
                                    <a:ln>
                                      <a:noFill/>
                                    </a:ln>
                                  </pic:spPr>
                                </pic:pic>
                              </a:graphicData>
                            </a:graphic>
                          </wp:inline>
                        </w:drawing>
                      </w:r>
                    </w:p>
                    <w:p w:rsidR="00625D2F" w:rsidRPr="00221FBB" w:rsidRDefault="00625D2F" w:rsidP="00853263">
                      <w:pPr>
                        <w:spacing w:after="0" w:line="240" w:lineRule="auto"/>
                        <w:rPr>
                          <w:rFonts w:cs="Calibri"/>
                          <w:color w:val="000000" w:themeColor="text1"/>
                          <w:sz w:val="18"/>
                          <w:szCs w:val="18"/>
                        </w:rPr>
                      </w:pPr>
                    </w:p>
                  </w:txbxContent>
                </v:textbox>
              </v:roundrect>
            </w:pict>
          </mc:Fallback>
        </mc:AlternateContent>
      </w:r>
    </w:p>
    <w:p w:rsidR="007D0845" w:rsidRDefault="00E3124B">
      <w:r>
        <w:rPr>
          <w:noProof/>
          <w:lang w:eastAsia="en-GB"/>
        </w:rPr>
        <mc:AlternateContent>
          <mc:Choice Requires="wps">
            <w:drawing>
              <wp:anchor distT="0" distB="0" distL="114300" distR="114300" simplePos="0" relativeHeight="251666432" behindDoc="0" locked="0" layoutInCell="1" allowOverlap="1" wp14:anchorId="498A6366" wp14:editId="5D1425F5">
                <wp:simplePos x="0" y="0"/>
                <wp:positionH relativeFrom="column">
                  <wp:posOffset>11068050</wp:posOffset>
                </wp:positionH>
                <wp:positionV relativeFrom="paragraph">
                  <wp:posOffset>2945130</wp:posOffset>
                </wp:positionV>
                <wp:extent cx="3312160" cy="3000375"/>
                <wp:effectExtent l="19050" t="19050" r="40640" b="476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3000375"/>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5D2F" w:rsidRPr="00F17337" w:rsidRDefault="00625D2F" w:rsidP="000066DD">
                            <w:pPr>
                              <w:spacing w:after="0" w:line="240" w:lineRule="auto"/>
                              <w:rPr>
                                <w:rFonts w:ascii="Calibri Light" w:hAnsi="Calibri Light" w:cs="Calibri Light"/>
                                <w:b/>
                              </w:rPr>
                            </w:pPr>
                            <w:r w:rsidRPr="00F17337">
                              <w:rPr>
                                <w:rFonts w:ascii="Calibri Light" w:hAnsi="Calibri Light" w:cs="Calibri Light"/>
                                <w:b/>
                              </w:rPr>
                              <w:t xml:space="preserve">PSHE: </w:t>
                            </w:r>
                            <w:r w:rsidR="00E3124B">
                              <w:rPr>
                                <w:rFonts w:ascii="Calibri Light" w:hAnsi="Calibri Light" w:cs="Calibri Light"/>
                                <w:b/>
                                <w:color w:val="FF0000"/>
                              </w:rPr>
                              <w:t>Relationships</w:t>
                            </w:r>
                          </w:p>
                          <w:p w:rsidR="00625D2F" w:rsidRDefault="00E3124B" w:rsidP="00D24576">
                            <w:pPr>
                              <w:spacing w:after="0" w:line="240" w:lineRule="auto"/>
                            </w:pPr>
                            <w:r>
                              <w:t xml:space="preserve">In this unit the children will be learning in more detail about Mental Health. The unit overs identifying worries and finding sources of support. Children will learn about managing feelings and discover how behaviours are driven by feelings. </w:t>
                            </w:r>
                          </w:p>
                          <w:p w:rsidR="00E3124B" w:rsidRPr="00ED0354" w:rsidRDefault="00E3124B" w:rsidP="00D24576">
                            <w:pPr>
                              <w:spacing w:after="0" w:line="240" w:lineRule="auto"/>
                            </w:pPr>
                            <w:r>
                              <w:t xml:space="preserve">The unit covers love and loss, power and control, assertiveness  and taking on responsibility for technology safety.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8A6366" id="Rounded Rectangle 5" o:spid="_x0000_s1032" style="position:absolute;margin-left:871.5pt;margin-top:231.9pt;width:260.8pt;height:23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" strokecolor="yellow" strokeweight="5pt">
                <v:stroke linestyle="thickThin"/>
                <v:shadow color="#868686"/>
                <v:textbox>
                  <w:txbxContent>
                    <w:p w:rsidR="00625D2F" w:rsidRPr="00F17337" w:rsidRDefault="00625D2F" w:rsidP="000066DD">
                      <w:pPr>
                        <w:spacing w:after="0" w:line="240" w:lineRule="auto"/>
                        <w:rPr>
                          <w:rFonts w:ascii="Calibri Light" w:hAnsi="Calibri Light" w:cs="Calibri Light"/>
                          <w:b/>
                        </w:rPr>
                      </w:pPr>
                      <w:r w:rsidRPr="00F17337">
                        <w:rPr>
                          <w:rFonts w:ascii="Calibri Light" w:hAnsi="Calibri Light" w:cs="Calibri Light"/>
                          <w:b/>
                        </w:rPr>
                        <w:t xml:space="preserve">PSHE: </w:t>
                      </w:r>
                      <w:r w:rsidR="00E3124B">
                        <w:rPr>
                          <w:rFonts w:ascii="Calibri Light" w:hAnsi="Calibri Light" w:cs="Calibri Light"/>
                          <w:b/>
                          <w:color w:val="FF0000"/>
                        </w:rPr>
                        <w:t>Relationships</w:t>
                      </w:r>
                    </w:p>
                    <w:p w:rsidR="00625D2F" w:rsidRDefault="00E3124B" w:rsidP="00D24576">
                      <w:pPr>
                        <w:spacing w:after="0" w:line="240" w:lineRule="auto"/>
                      </w:pPr>
                      <w:r>
                        <w:t xml:space="preserve">In this unit the children will be learning in more detail about Mental Health. The unit overs identifying worries and finding sources of support. Children will learn about managing feelings and discover how behaviours are driven by feelings. </w:t>
                      </w:r>
                    </w:p>
                    <w:p w:rsidR="00E3124B" w:rsidRPr="00ED0354" w:rsidRDefault="00E3124B" w:rsidP="00D24576">
                      <w:pPr>
                        <w:spacing w:after="0" w:line="240" w:lineRule="auto"/>
                      </w:pPr>
                      <w:r>
                        <w:t xml:space="preserve">The unit covers love and loss, power and control, assertiveness  and taking on responsibility for technology safety.  </w:t>
                      </w:r>
                    </w:p>
                  </w:txbxContent>
                </v:textbox>
              </v:roundrect>
            </w:pict>
          </mc:Fallback>
        </mc:AlternateContent>
      </w:r>
      <w:r w:rsidR="002B51CD">
        <w:rPr>
          <w:noProof/>
          <w:lang w:eastAsia="en-GB"/>
        </w:rPr>
        <mc:AlternateContent>
          <mc:Choice Requires="wps">
            <w:drawing>
              <wp:anchor distT="0" distB="0" distL="114300" distR="114300" simplePos="0" relativeHeight="251675648" behindDoc="0" locked="0" layoutInCell="1" allowOverlap="1" wp14:anchorId="08A3D3E3" wp14:editId="10045BCC">
                <wp:simplePos x="0" y="0"/>
                <wp:positionH relativeFrom="column">
                  <wp:posOffset>10821713</wp:posOffset>
                </wp:positionH>
                <wp:positionV relativeFrom="paragraph">
                  <wp:posOffset>1821245</wp:posOffset>
                </wp:positionV>
                <wp:extent cx="2382253" cy="625642"/>
                <wp:effectExtent l="19050" t="19050" r="18415" b="22225"/>
                <wp:wrapNone/>
                <wp:docPr id="8" name="Rectangle 8"/>
                <wp:cNvGraphicFramePr/>
                <a:graphic xmlns:a="http://schemas.openxmlformats.org/drawingml/2006/main">
                  <a:graphicData uri="http://schemas.microsoft.com/office/word/2010/wordprocessingShape">
                    <wps:wsp>
                      <wps:cNvSpPr/>
                      <wps:spPr>
                        <a:xfrm>
                          <a:off x="0" y="0"/>
                          <a:ext cx="2382253" cy="625642"/>
                        </a:xfrm>
                        <a:prstGeom prst="rect">
                          <a:avLst/>
                        </a:prstGeom>
                        <a:solidFill>
                          <a:srgbClr val="92D05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51CD" w:rsidRPr="00360BDE" w:rsidRDefault="002B51CD" w:rsidP="002B51CD">
                            <w:pPr>
                              <w:jc w:val="center"/>
                              <w:rPr>
                                <w:b/>
                                <w:color w:val="000000" w:themeColor="text1"/>
                              </w:rPr>
                            </w:pPr>
                            <w:r w:rsidRPr="00360BDE">
                              <w:rPr>
                                <w:b/>
                                <w:color w:val="000000" w:themeColor="text1"/>
                              </w:rPr>
                              <w:t xml:space="preserve">See bespoke pathways for Maths and English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3D3E3" id="Rectangle 8" o:spid="_x0000_s1032" style="position:absolute;margin-left:852.1pt;margin-top:143.4pt;width:187.6pt;height:49.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" fillcolor="#92d050" strokecolor="black [3213]" strokeweight="3pt">
                <v:textbox>
                  <w:txbxContent>
                    <w:p w:rsidR="002B51CD" w:rsidRPr="00360BDE" w:rsidRDefault="002B51CD" w:rsidP="002B51CD">
                      <w:pPr>
                        <w:jc w:val="center"/>
                        <w:rPr>
                          <w:b/>
                          <w:color w:val="000000" w:themeColor="text1"/>
                        </w:rPr>
                      </w:pPr>
                      <w:r w:rsidRPr="00360BDE">
                        <w:rPr>
                          <w:b/>
                          <w:color w:val="000000" w:themeColor="text1"/>
                        </w:rPr>
                        <w:t xml:space="preserve">See bespoke pathways for Maths and English </w:t>
                      </w:r>
                    </w:p>
                  </w:txbxContent>
                </v:textbox>
              </v:rect>
            </w:pict>
          </mc:Fallback>
        </mc:AlternateContent>
      </w:r>
      <w:r w:rsidR="00625D2F">
        <w:rPr>
          <w:noProof/>
          <w:lang w:eastAsia="en-GB"/>
        </w:rPr>
        <mc:AlternateContent>
          <mc:Choice Requires="wps">
            <w:drawing>
              <wp:anchor distT="0" distB="0" distL="114300" distR="114300" simplePos="0" relativeHeight="251667456" behindDoc="0" locked="0" layoutInCell="1" allowOverlap="1" wp14:anchorId="59E9CDA2" wp14:editId="7982A0A8">
                <wp:simplePos x="0" y="0"/>
                <wp:positionH relativeFrom="column">
                  <wp:posOffset>6667500</wp:posOffset>
                </wp:positionH>
                <wp:positionV relativeFrom="paragraph">
                  <wp:posOffset>7545705</wp:posOffset>
                </wp:positionV>
                <wp:extent cx="2990850" cy="1519555"/>
                <wp:effectExtent l="19050" t="19050" r="38100" b="4254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519555"/>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5D2F" w:rsidRDefault="00625D2F" w:rsidP="000066DD">
                            <w:pPr>
                              <w:spacing w:after="0" w:line="240" w:lineRule="auto"/>
                              <w:rPr>
                                <w:rFonts w:cs="Calibri"/>
                                <w:b/>
                                <w:color w:val="FF0000"/>
                              </w:rPr>
                            </w:pPr>
                            <w:r>
                              <w:rPr>
                                <w:rFonts w:cs="Calibri"/>
                                <w:b/>
                              </w:rPr>
                              <w:t xml:space="preserve">ART and </w:t>
                            </w:r>
                            <w:r w:rsidRPr="00F545AD">
                              <w:rPr>
                                <w:rFonts w:cs="Calibri"/>
                                <w:b/>
                              </w:rPr>
                              <w:t xml:space="preserve">DT: </w:t>
                            </w:r>
                            <w:r>
                              <w:rPr>
                                <w:rFonts w:cs="Calibri"/>
                                <w:b/>
                                <w:color w:val="FF0000"/>
                              </w:rPr>
                              <w:t xml:space="preserve">N&amp;S American themed artwork </w:t>
                            </w:r>
                          </w:p>
                          <w:p w:rsidR="00625D2F" w:rsidRPr="00B776B8" w:rsidRDefault="00625D2F" w:rsidP="000066DD">
                            <w:pPr>
                              <w:spacing w:after="0" w:line="240" w:lineRule="auto"/>
                              <w:rPr>
                                <w:rFonts w:cs="Calibri"/>
                                <w:color w:val="000000" w:themeColor="text1"/>
                              </w:rPr>
                            </w:pPr>
                            <w:r w:rsidRPr="00B776B8">
                              <w:rPr>
                                <w:rFonts w:cs="Calibri"/>
                                <w:color w:val="000000" w:themeColor="text1"/>
                              </w:rPr>
                              <w:t>Cardboard Amazonian creatures</w:t>
                            </w:r>
                            <w:r>
                              <w:rPr>
                                <w:rFonts w:cs="Calibri"/>
                                <w:color w:val="000000" w:themeColor="text1"/>
                              </w:rPr>
                              <w:t xml:space="preserve"> will be created- these are inspired by </w:t>
                            </w:r>
                            <w:r w:rsidRPr="00B776B8">
                              <w:rPr>
                                <w:rFonts w:cs="Calibri"/>
                                <w:color w:val="000000" w:themeColor="text1"/>
                              </w:rPr>
                              <w:t xml:space="preserve">Darrel </w:t>
                            </w:r>
                            <w:proofErr w:type="spellStart"/>
                            <w:r w:rsidRPr="00B776B8">
                              <w:rPr>
                                <w:rFonts w:cs="Calibri"/>
                                <w:color w:val="000000" w:themeColor="text1"/>
                              </w:rPr>
                              <w:t>Wakeman’s</w:t>
                            </w:r>
                            <w:proofErr w:type="spellEnd"/>
                            <w:r w:rsidRPr="00B776B8">
                              <w:rPr>
                                <w:rFonts w:cs="Calibri"/>
                                <w:color w:val="000000" w:themeColor="text1"/>
                              </w:rPr>
                              <w:t xml:space="preserve"> work</w:t>
                            </w:r>
                            <w:r>
                              <w:rPr>
                                <w:rFonts w:cs="Calibri"/>
                                <w:color w:val="000000" w:themeColor="text1"/>
                              </w:rPr>
                              <w:t xml:space="preserve"> and will be exploring the work of Frida Kahlo. </w:t>
                            </w:r>
                          </w:p>
                          <w:p w:rsidR="00625D2F" w:rsidRPr="00C77222" w:rsidRDefault="00625D2F" w:rsidP="000066DD">
                            <w:pPr>
                              <w:spacing w:after="0" w:line="240" w:lineRule="auto"/>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9CDA2" id="Rounded Rectangle 10" o:spid="_x0000_s1032" style="position:absolute;margin-left:525pt;margin-top:594.15pt;width:235.5pt;height:1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" strokecolor="yellow" strokeweight="5pt">
                <v:stroke linestyle="thickThin"/>
                <v:shadow color="#868686"/>
                <v:textbox>
                  <w:txbxContent>
                    <w:p w:rsidR="00625D2F" w:rsidRDefault="00625D2F" w:rsidP="000066DD">
                      <w:pPr>
                        <w:spacing w:after="0" w:line="240" w:lineRule="auto"/>
                        <w:rPr>
                          <w:rFonts w:cs="Calibri"/>
                          <w:b/>
                          <w:color w:val="FF0000"/>
                        </w:rPr>
                      </w:pPr>
                      <w:r>
                        <w:rPr>
                          <w:rFonts w:cs="Calibri"/>
                          <w:b/>
                        </w:rPr>
                        <w:t xml:space="preserve">ART and </w:t>
                      </w:r>
                      <w:r w:rsidRPr="00F545AD">
                        <w:rPr>
                          <w:rFonts w:cs="Calibri"/>
                          <w:b/>
                        </w:rPr>
                        <w:t xml:space="preserve">DT: </w:t>
                      </w:r>
                      <w:r>
                        <w:rPr>
                          <w:rFonts w:cs="Calibri"/>
                          <w:b/>
                          <w:color w:val="FF0000"/>
                        </w:rPr>
                        <w:t xml:space="preserve">N&amp;S American themed artwork </w:t>
                      </w:r>
                    </w:p>
                    <w:p w:rsidR="00625D2F" w:rsidRPr="00B776B8" w:rsidRDefault="00625D2F" w:rsidP="000066DD">
                      <w:pPr>
                        <w:spacing w:after="0" w:line="240" w:lineRule="auto"/>
                        <w:rPr>
                          <w:rFonts w:cs="Calibri"/>
                          <w:color w:val="000000" w:themeColor="text1"/>
                        </w:rPr>
                      </w:pPr>
                      <w:r w:rsidRPr="00B776B8">
                        <w:rPr>
                          <w:rFonts w:cs="Calibri"/>
                          <w:color w:val="000000" w:themeColor="text1"/>
                        </w:rPr>
                        <w:t>Cardboard Amazonian creatures</w:t>
                      </w:r>
                      <w:r>
                        <w:rPr>
                          <w:rFonts w:cs="Calibri"/>
                          <w:color w:val="000000" w:themeColor="text1"/>
                        </w:rPr>
                        <w:t xml:space="preserve"> will be created- these are inspired by </w:t>
                      </w:r>
                      <w:r w:rsidRPr="00B776B8">
                        <w:rPr>
                          <w:rFonts w:cs="Calibri"/>
                          <w:color w:val="000000" w:themeColor="text1"/>
                        </w:rPr>
                        <w:t xml:space="preserve">Darrel </w:t>
                      </w:r>
                      <w:proofErr w:type="spellStart"/>
                      <w:r w:rsidRPr="00B776B8">
                        <w:rPr>
                          <w:rFonts w:cs="Calibri"/>
                          <w:color w:val="000000" w:themeColor="text1"/>
                        </w:rPr>
                        <w:t>Wakeman’s</w:t>
                      </w:r>
                      <w:proofErr w:type="spellEnd"/>
                      <w:r w:rsidRPr="00B776B8">
                        <w:rPr>
                          <w:rFonts w:cs="Calibri"/>
                          <w:color w:val="000000" w:themeColor="text1"/>
                        </w:rPr>
                        <w:t xml:space="preserve"> work</w:t>
                      </w:r>
                      <w:r>
                        <w:rPr>
                          <w:rFonts w:cs="Calibri"/>
                          <w:color w:val="000000" w:themeColor="text1"/>
                        </w:rPr>
                        <w:t xml:space="preserve"> and will be exploring the work of Frida Kahlo. </w:t>
                      </w:r>
                    </w:p>
                    <w:p w:rsidR="00625D2F" w:rsidRPr="00C77222" w:rsidRDefault="00625D2F" w:rsidP="000066DD">
                      <w:pPr>
                        <w:spacing w:after="0" w:line="240" w:lineRule="auto"/>
                        <w:jc w:val="right"/>
                        <w:rPr>
                          <w:rFonts w:ascii="Century Gothic" w:hAnsi="Century Gothic"/>
                        </w:rPr>
                      </w:pPr>
                    </w:p>
                  </w:txbxContent>
                </v:textbox>
              </v:roundrect>
            </w:pict>
          </mc:Fallback>
        </mc:AlternateContent>
      </w:r>
      <w:r w:rsidR="00B776B8">
        <w:rPr>
          <w:noProof/>
          <w:lang w:eastAsia="en-GB"/>
        </w:rPr>
        <w:t xml:space="preserve"> </w:t>
      </w:r>
      <w:bookmarkStart w:id="0" w:name="_GoBack"/>
      <w:r w:rsidR="00A849FD">
        <w:rPr>
          <w:noProof/>
          <w:lang w:eastAsia="en-GB"/>
        </w:rPr>
        <w:drawing>
          <wp:anchor distT="0" distB="0" distL="114300" distR="114300" simplePos="0" relativeHeight="251673600" behindDoc="0" locked="0" layoutInCell="1" allowOverlap="1">
            <wp:simplePos x="0" y="0"/>
            <wp:positionH relativeFrom="margin">
              <wp:posOffset>11212830</wp:posOffset>
            </wp:positionH>
            <wp:positionV relativeFrom="paragraph">
              <wp:posOffset>6517005</wp:posOffset>
            </wp:positionV>
            <wp:extent cx="2914650" cy="2152168"/>
            <wp:effectExtent l="0" t="0" r="0" b="635"/>
            <wp:wrapNone/>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215216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849FD">
        <w:rPr>
          <w:noProof/>
          <w:lang w:eastAsia="en-GB"/>
        </w:rPr>
        <w:drawing>
          <wp:anchor distT="0" distB="0" distL="114300" distR="114300" simplePos="0" relativeHeight="251672576" behindDoc="0" locked="0" layoutInCell="1" allowOverlap="1">
            <wp:simplePos x="0" y="0"/>
            <wp:positionH relativeFrom="column">
              <wp:posOffset>2581275</wp:posOffset>
            </wp:positionH>
            <wp:positionV relativeFrom="paragraph">
              <wp:posOffset>2783205</wp:posOffset>
            </wp:positionV>
            <wp:extent cx="1285875" cy="1285875"/>
            <wp:effectExtent l="0" t="0" r="9525" b="9525"/>
            <wp:wrapNone/>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49FD">
        <w:rPr>
          <w:noProof/>
          <w:lang w:eastAsia="en-GB"/>
        </w:rPr>
        <mc:AlternateContent>
          <mc:Choice Requires="wps">
            <w:drawing>
              <wp:anchor distT="0" distB="0" distL="114300" distR="114300" simplePos="0" relativeHeight="251663360" behindDoc="0" locked="0" layoutInCell="1" allowOverlap="1" wp14:anchorId="6EF6C6E5" wp14:editId="0C3928EB">
                <wp:simplePos x="0" y="0"/>
                <wp:positionH relativeFrom="column">
                  <wp:posOffset>-361950</wp:posOffset>
                </wp:positionH>
                <wp:positionV relativeFrom="paragraph">
                  <wp:posOffset>2011680</wp:posOffset>
                </wp:positionV>
                <wp:extent cx="2733675" cy="2989580"/>
                <wp:effectExtent l="19050" t="19050" r="47625" b="3937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989580"/>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5D2F" w:rsidRDefault="00625D2F" w:rsidP="000066DD">
                            <w:pPr>
                              <w:spacing w:after="0" w:line="240" w:lineRule="auto"/>
                              <w:rPr>
                                <w:rFonts w:cs="Calibri"/>
                                <w:b/>
                              </w:rPr>
                            </w:pPr>
                            <w:r w:rsidRPr="00F545AD">
                              <w:rPr>
                                <w:rFonts w:cs="Calibri"/>
                                <w:b/>
                              </w:rPr>
                              <w:t xml:space="preserve">RE: </w:t>
                            </w:r>
                            <w:r>
                              <w:rPr>
                                <w:rFonts w:cs="Calibri"/>
                                <w:b/>
                                <w:color w:val="FF0000"/>
                              </w:rPr>
                              <w:t xml:space="preserve">Encountering Judaism through worship, pilgrimage and sacred places   </w:t>
                            </w:r>
                            <w:r w:rsidRPr="00F545AD">
                              <w:rPr>
                                <w:rFonts w:cs="Calibri"/>
                                <w:b/>
                              </w:rPr>
                              <w:t xml:space="preserve"> </w:t>
                            </w:r>
                          </w:p>
                          <w:p w:rsidR="00625D2F" w:rsidRDefault="00625D2F" w:rsidP="000066DD">
                            <w:pPr>
                              <w:spacing w:after="0" w:line="240" w:lineRule="auto"/>
                              <w:rPr>
                                <w:rFonts w:cs="Calibri"/>
                                <w:b/>
                              </w:rPr>
                            </w:pPr>
                          </w:p>
                          <w:p w:rsidR="00625D2F" w:rsidRPr="00F24F5F" w:rsidRDefault="00625D2F" w:rsidP="000066DD">
                            <w:pPr>
                              <w:spacing w:after="0" w:line="240" w:lineRule="auto"/>
                              <w:rPr>
                                <w:rFonts w:cs="Calibri"/>
                                <w:color w:val="000000" w:themeColor="text1"/>
                              </w:rPr>
                            </w:pPr>
                            <w:r w:rsidRPr="00EF3713">
                              <w:rPr>
                                <w:rFonts w:cs="Calibri"/>
                                <w:color w:val="000000" w:themeColor="text1"/>
                              </w:rPr>
                              <w:t xml:space="preserve">Within this </w:t>
                            </w:r>
                            <w:r w:rsidRPr="00EF3713">
                              <w:rPr>
                                <w:rFonts w:cs="Calibri"/>
                                <w:color w:val="000000" w:themeColor="text1"/>
                                <w:shd w:val="clear" w:color="auto" w:fill="FFFFFF" w:themeFill="background1"/>
                              </w:rPr>
                              <w:t xml:space="preserve">Judaism unit, the students will focus on one area of study: </w:t>
                            </w:r>
                            <w:proofErr w:type="spellStart"/>
                            <w:r w:rsidRPr="00EF3713">
                              <w:rPr>
                                <w:rFonts w:ascii="Arial" w:hAnsi="Arial" w:cs="Arial"/>
                                <w:sz w:val="23"/>
                                <w:szCs w:val="23"/>
                                <w:shd w:val="clear" w:color="auto" w:fill="FFFFFF" w:themeFill="background1"/>
                              </w:rPr>
                              <w:t>Holinessis</w:t>
                            </w:r>
                            <w:proofErr w:type="spellEnd"/>
                            <w:r w:rsidRPr="00EF3713">
                              <w:rPr>
                                <w:rFonts w:ascii="Arial" w:hAnsi="Arial" w:cs="Arial"/>
                                <w:sz w:val="23"/>
                                <w:szCs w:val="23"/>
                                <w:shd w:val="clear" w:color="auto" w:fill="FFFFFF" w:themeFill="background1"/>
                              </w:rPr>
                              <w:t xml:space="preserve"> also known as KEDUSHAH in Hebrew.  The Hebrew word is multi-dimensional; like a door which is used for both entering and leaving a property, </w:t>
                            </w:r>
                            <w:proofErr w:type="spellStart"/>
                            <w:r w:rsidRPr="00EF3713">
                              <w:rPr>
                                <w:rFonts w:ascii="Arial" w:hAnsi="Arial" w:cs="Arial"/>
                                <w:sz w:val="23"/>
                                <w:szCs w:val="23"/>
                                <w:shd w:val="clear" w:color="auto" w:fill="FFFFFF" w:themeFill="background1"/>
                              </w:rPr>
                              <w:t>Ke-dushah</w:t>
                            </w:r>
                            <w:proofErr w:type="spellEnd"/>
                            <w:r w:rsidRPr="00EF3713">
                              <w:rPr>
                                <w:rFonts w:ascii="Arial" w:hAnsi="Arial" w:cs="Arial"/>
                                <w:sz w:val="23"/>
                                <w:szCs w:val="23"/>
                                <w:shd w:val="clear" w:color="auto" w:fill="FFFFFF" w:themeFill="background1"/>
                              </w:rPr>
                              <w:t xml:space="preserve"> can mean: 'to leave behind and separate from’ but also ‘to move to-wards for a distinct purpose’.</w:t>
                            </w:r>
                          </w:p>
                          <w:p w:rsidR="00625D2F" w:rsidRDefault="00625D2F" w:rsidP="000066DD">
                            <w:pPr>
                              <w:spacing w:after="0" w:line="240" w:lineRule="auto"/>
                              <w:rPr>
                                <w:rFonts w:ascii="Century Gothic" w:hAnsi="Century Gothic"/>
                              </w:rPr>
                            </w:pPr>
                          </w:p>
                          <w:p w:rsidR="00625D2F" w:rsidRPr="00311206" w:rsidRDefault="00625D2F" w:rsidP="000066DD">
                            <w:pPr>
                              <w:spacing w:after="0" w:line="240" w:lineRule="auto"/>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F6C6E5" id="Rounded Rectangle 3" o:spid="_x0000_s1034" style="position:absolute;margin-left:-28.5pt;margin-top:158.4pt;width:215.25pt;height:2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" strokecolor="yellow" strokeweight="5pt">
                <v:stroke linestyle="thickThin"/>
                <v:shadow color="#868686"/>
                <v:textbox>
                  <w:txbxContent>
                    <w:p w:rsidR="00625D2F" w:rsidRDefault="00625D2F" w:rsidP="000066DD">
                      <w:pPr>
                        <w:spacing w:after="0" w:line="240" w:lineRule="auto"/>
                        <w:rPr>
                          <w:rFonts w:cs="Calibri"/>
                          <w:b/>
                        </w:rPr>
                      </w:pPr>
                      <w:r w:rsidRPr="00F545AD">
                        <w:rPr>
                          <w:rFonts w:cs="Calibri"/>
                          <w:b/>
                        </w:rPr>
                        <w:t xml:space="preserve">RE: </w:t>
                      </w:r>
                      <w:r>
                        <w:rPr>
                          <w:rFonts w:cs="Calibri"/>
                          <w:b/>
                          <w:color w:val="FF0000"/>
                        </w:rPr>
                        <w:t xml:space="preserve">Encountering Judaism through worship, pilgrimage and sacred places   </w:t>
                      </w:r>
                      <w:r w:rsidRPr="00F545AD">
                        <w:rPr>
                          <w:rFonts w:cs="Calibri"/>
                          <w:b/>
                        </w:rPr>
                        <w:t xml:space="preserve"> </w:t>
                      </w:r>
                    </w:p>
                    <w:p w:rsidR="00625D2F" w:rsidRDefault="00625D2F" w:rsidP="000066DD">
                      <w:pPr>
                        <w:spacing w:after="0" w:line="240" w:lineRule="auto"/>
                        <w:rPr>
                          <w:rFonts w:cs="Calibri"/>
                          <w:b/>
                        </w:rPr>
                      </w:pPr>
                    </w:p>
                    <w:p w:rsidR="00625D2F" w:rsidRPr="00F24F5F" w:rsidRDefault="00625D2F" w:rsidP="000066DD">
                      <w:pPr>
                        <w:spacing w:after="0" w:line="240" w:lineRule="auto"/>
                        <w:rPr>
                          <w:rFonts w:cs="Calibri"/>
                          <w:color w:val="000000" w:themeColor="text1"/>
                        </w:rPr>
                      </w:pPr>
                      <w:r w:rsidRPr="00EF3713">
                        <w:rPr>
                          <w:rFonts w:cs="Calibri"/>
                          <w:color w:val="000000" w:themeColor="text1"/>
                        </w:rPr>
                        <w:t xml:space="preserve">Within this </w:t>
                      </w:r>
                      <w:r w:rsidRPr="00EF3713">
                        <w:rPr>
                          <w:rFonts w:cs="Calibri"/>
                          <w:color w:val="000000" w:themeColor="text1"/>
                          <w:shd w:val="clear" w:color="auto" w:fill="FFFFFF" w:themeFill="background1"/>
                        </w:rPr>
                        <w:t xml:space="preserve">Judaism unit, the students will focus on one area of study: </w:t>
                      </w:r>
                      <w:proofErr w:type="spellStart"/>
                      <w:r w:rsidRPr="00EF3713">
                        <w:rPr>
                          <w:rFonts w:ascii="Arial" w:hAnsi="Arial" w:cs="Arial"/>
                          <w:sz w:val="23"/>
                          <w:szCs w:val="23"/>
                          <w:shd w:val="clear" w:color="auto" w:fill="FFFFFF" w:themeFill="background1"/>
                        </w:rPr>
                        <w:t>Holinessis</w:t>
                      </w:r>
                      <w:proofErr w:type="spellEnd"/>
                      <w:r w:rsidRPr="00EF3713">
                        <w:rPr>
                          <w:rFonts w:ascii="Arial" w:hAnsi="Arial" w:cs="Arial"/>
                          <w:sz w:val="23"/>
                          <w:szCs w:val="23"/>
                          <w:shd w:val="clear" w:color="auto" w:fill="FFFFFF" w:themeFill="background1"/>
                        </w:rPr>
                        <w:t xml:space="preserve"> also known as KEDUSHAH in Hebrew.  The Hebrew word is multi-dimensional; like a door which is used for both entering and leaving a property, </w:t>
                      </w:r>
                      <w:proofErr w:type="spellStart"/>
                      <w:r w:rsidRPr="00EF3713">
                        <w:rPr>
                          <w:rFonts w:ascii="Arial" w:hAnsi="Arial" w:cs="Arial"/>
                          <w:sz w:val="23"/>
                          <w:szCs w:val="23"/>
                          <w:shd w:val="clear" w:color="auto" w:fill="FFFFFF" w:themeFill="background1"/>
                        </w:rPr>
                        <w:t>Ke-dushah</w:t>
                      </w:r>
                      <w:proofErr w:type="spellEnd"/>
                      <w:r w:rsidRPr="00EF3713">
                        <w:rPr>
                          <w:rFonts w:ascii="Arial" w:hAnsi="Arial" w:cs="Arial"/>
                          <w:sz w:val="23"/>
                          <w:szCs w:val="23"/>
                          <w:shd w:val="clear" w:color="auto" w:fill="FFFFFF" w:themeFill="background1"/>
                        </w:rPr>
                        <w:t xml:space="preserve"> can mean: 'to leave behind and separate from’ but also ‘to move to-wards for a distinct purpose’.</w:t>
                      </w:r>
                    </w:p>
                    <w:p w:rsidR="00625D2F" w:rsidRDefault="00625D2F" w:rsidP="000066DD">
                      <w:pPr>
                        <w:spacing w:after="0" w:line="240" w:lineRule="auto"/>
                        <w:rPr>
                          <w:rFonts w:ascii="Century Gothic" w:hAnsi="Century Gothic"/>
                        </w:rPr>
                      </w:pPr>
                    </w:p>
                    <w:p w:rsidR="00625D2F" w:rsidRPr="00311206" w:rsidRDefault="00625D2F" w:rsidP="000066DD">
                      <w:pPr>
                        <w:spacing w:after="0" w:line="240" w:lineRule="auto"/>
                        <w:rPr>
                          <w:rFonts w:ascii="Century Gothic" w:hAnsi="Century Gothic"/>
                        </w:rPr>
                      </w:pPr>
                    </w:p>
                  </w:txbxContent>
                </v:textbox>
              </v:roundrect>
            </w:pict>
          </mc:Fallback>
        </mc:AlternateContent>
      </w:r>
      <w:r w:rsidR="00D24576">
        <w:rPr>
          <w:noProof/>
          <w:lang w:eastAsia="en-GB"/>
        </w:rPr>
        <w:drawing>
          <wp:anchor distT="0" distB="0" distL="114300" distR="114300" simplePos="0" relativeHeight="251670528" behindDoc="0" locked="0" layoutInCell="1" allowOverlap="1">
            <wp:simplePos x="0" y="0"/>
            <wp:positionH relativeFrom="margin">
              <wp:posOffset>8877847</wp:posOffset>
            </wp:positionH>
            <wp:positionV relativeFrom="paragraph">
              <wp:posOffset>2167277</wp:posOffset>
            </wp:positionV>
            <wp:extent cx="1676997" cy="1675941"/>
            <wp:effectExtent l="0" t="0" r="0" b="635"/>
            <wp:wrapNone/>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997" cy="1675941"/>
                    </a:xfrm>
                    <a:prstGeom prst="rect">
                      <a:avLst/>
                    </a:prstGeom>
                    <a:noFill/>
                    <a:ln>
                      <a:noFill/>
                    </a:ln>
                  </pic:spPr>
                </pic:pic>
              </a:graphicData>
            </a:graphic>
            <wp14:sizeRelH relativeFrom="page">
              <wp14:pctWidth>0</wp14:pctWidth>
            </wp14:sizeRelH>
            <wp14:sizeRelV relativeFrom="page">
              <wp14:pctHeight>0</wp14:pctHeight>
            </wp14:sizeRelV>
          </wp:anchor>
        </w:drawing>
      </w:r>
      <w:r w:rsidR="00853263">
        <w:rPr>
          <w:noProof/>
          <w:lang w:eastAsia="en-GB"/>
        </w:rPr>
        <mc:AlternateContent>
          <mc:Choice Requires="wps">
            <w:drawing>
              <wp:anchor distT="0" distB="0" distL="114300" distR="114300" simplePos="0" relativeHeight="251664384" behindDoc="0" locked="0" layoutInCell="1" allowOverlap="1" wp14:anchorId="61348B48" wp14:editId="37D034E7">
                <wp:simplePos x="0" y="0"/>
                <wp:positionH relativeFrom="column">
                  <wp:posOffset>4957948</wp:posOffset>
                </wp:positionH>
                <wp:positionV relativeFrom="paragraph">
                  <wp:posOffset>4558319</wp:posOffset>
                </wp:positionV>
                <wp:extent cx="3479470" cy="2790825"/>
                <wp:effectExtent l="19050" t="19050" r="45085" b="4762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470" cy="2790825"/>
                        </a:xfrm>
                        <a:prstGeom prst="roundRect">
                          <a:avLst>
                            <a:gd name="adj" fmla="val 16667"/>
                          </a:avLst>
                        </a:prstGeom>
                        <a:solidFill>
                          <a:srgbClr val="FFFFFF"/>
                        </a:solidFill>
                        <a:ln w="63500" cmpd="thickThin" algn="ctr">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5D2F" w:rsidRPr="00F545AD" w:rsidRDefault="00625D2F" w:rsidP="000066DD">
                            <w:pPr>
                              <w:spacing w:after="0" w:line="240" w:lineRule="auto"/>
                              <w:rPr>
                                <w:rFonts w:cs="Calibri"/>
                                <w:b/>
                              </w:rPr>
                            </w:pPr>
                            <w:r w:rsidRPr="00F545AD">
                              <w:rPr>
                                <w:rFonts w:cs="Calibri"/>
                                <w:b/>
                              </w:rPr>
                              <w:t xml:space="preserve">PE: </w:t>
                            </w:r>
                            <w:proofErr w:type="spellStart"/>
                            <w:r>
                              <w:rPr>
                                <w:rFonts w:cs="Calibri"/>
                                <w:b/>
                                <w:color w:val="FF0000"/>
                              </w:rPr>
                              <w:t>Tchukball</w:t>
                            </w:r>
                            <w:proofErr w:type="spellEnd"/>
                            <w:r>
                              <w:rPr>
                                <w:rFonts w:cs="Calibri"/>
                                <w:b/>
                                <w:color w:val="FF0000"/>
                              </w:rPr>
                              <w:t xml:space="preserve"> and Netball </w:t>
                            </w:r>
                          </w:p>
                          <w:p w:rsidR="00625D2F" w:rsidRPr="008B7492" w:rsidRDefault="00625D2F" w:rsidP="00B776B8">
                            <w:pPr>
                              <w:shd w:val="clear" w:color="auto" w:fill="FFFFFF" w:themeFill="background1"/>
                              <w:spacing w:after="0" w:line="240" w:lineRule="auto"/>
                              <w:rPr>
                                <w:rFonts w:ascii="Century Gothic" w:hAnsi="Century Gothic"/>
                                <w:sz w:val="24"/>
                                <w:szCs w:val="24"/>
                              </w:rPr>
                            </w:pPr>
                            <w:r w:rsidRPr="00B776B8">
                              <w:rPr>
                                <w:shd w:val="clear" w:color="auto" w:fill="FFFFFF" w:themeFill="background1"/>
                              </w:rPr>
                              <w:t>These units will teach your class the skills players need to play both in defence and attack. The children will learn how to pass and catch the ball using a range of techniques. Defensively, they will develop their skills of marking, including one-on-one marking. Offensively, they will learn how to get free from a defender using skills such as the dodge and straight lead run and the skill of pivoting. They will also learn the technique for shooting and how to do a toss-up. The students will be encouraged to self and peer assess in order to improve their performance. They will</w:t>
                            </w:r>
                            <w:r>
                              <w:t xml:space="preserve"> put their newly developed skills into practice in competitive games.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48B48" id="Rounded Rectangle 4" o:spid="_x0000_s1035" style="position:absolute;margin-left:390.4pt;margin-top:358.9pt;width:273.95pt;height:2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" strokecolor="yellow" strokeweight="5pt">
                <v:stroke linestyle="thickThin"/>
                <v:shadow color="#868686"/>
                <v:textbox>
                  <w:txbxContent>
                    <w:p w:rsidR="00625D2F" w:rsidRPr="00F545AD" w:rsidRDefault="00625D2F" w:rsidP="000066DD">
                      <w:pPr>
                        <w:spacing w:after="0" w:line="240" w:lineRule="auto"/>
                        <w:rPr>
                          <w:rFonts w:cs="Calibri"/>
                          <w:b/>
                        </w:rPr>
                      </w:pPr>
                      <w:r w:rsidRPr="00F545AD">
                        <w:rPr>
                          <w:rFonts w:cs="Calibri"/>
                          <w:b/>
                        </w:rPr>
                        <w:t xml:space="preserve">PE: </w:t>
                      </w:r>
                      <w:proofErr w:type="spellStart"/>
                      <w:r>
                        <w:rPr>
                          <w:rFonts w:cs="Calibri"/>
                          <w:b/>
                          <w:color w:val="FF0000"/>
                        </w:rPr>
                        <w:t>Tchukball</w:t>
                      </w:r>
                      <w:proofErr w:type="spellEnd"/>
                      <w:r>
                        <w:rPr>
                          <w:rFonts w:cs="Calibri"/>
                          <w:b/>
                          <w:color w:val="FF0000"/>
                        </w:rPr>
                        <w:t xml:space="preserve"> and Netball </w:t>
                      </w:r>
                    </w:p>
                    <w:p w:rsidR="00625D2F" w:rsidRPr="008B7492" w:rsidRDefault="00625D2F" w:rsidP="00B776B8">
                      <w:pPr>
                        <w:shd w:val="clear" w:color="auto" w:fill="FFFFFF" w:themeFill="background1"/>
                        <w:spacing w:after="0" w:line="240" w:lineRule="auto"/>
                        <w:rPr>
                          <w:rFonts w:ascii="Century Gothic" w:hAnsi="Century Gothic"/>
                          <w:sz w:val="24"/>
                          <w:szCs w:val="24"/>
                        </w:rPr>
                      </w:pPr>
                      <w:r w:rsidRPr="00B776B8">
                        <w:rPr>
                          <w:shd w:val="clear" w:color="auto" w:fill="FFFFFF" w:themeFill="background1"/>
                        </w:rPr>
                        <w:t>These units will teach your class the skills players need to play both in defence and attack. The children will learn how to pass and catch the ball using a range of techniques. Defensively, they will develop their skills of marking, including one-on-one marking. Offensively, they will learn how to get free from a defender using skills such as the dodge and straight lead run and the skill of pivoting. They will also learn the technique for shooting and how to do a toss-up. The students will be encouraged to self and peer assess in order to improve their performance. They will</w:t>
                      </w:r>
                      <w:r>
                        <w:t xml:space="preserve"> put their newly developed skills into practice in competitive games.</w:t>
                      </w:r>
                    </w:p>
                  </w:txbxContent>
                </v:textbox>
              </v:roundrect>
            </w:pict>
          </mc:Fallback>
        </mc:AlternateContent>
      </w:r>
    </w:p>
    <w:sectPr w:rsidR="007D0845" w:rsidSect="00D24576">
      <w:pgSz w:w="23808" w:h="16840"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65C"/>
    <w:multiLevelType w:val="multilevel"/>
    <w:tmpl w:val="D53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01210"/>
    <w:multiLevelType w:val="multilevel"/>
    <w:tmpl w:val="3780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D0F54"/>
    <w:multiLevelType w:val="multilevel"/>
    <w:tmpl w:val="6FB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DD"/>
    <w:rsid w:val="000066DD"/>
    <w:rsid w:val="002B51CD"/>
    <w:rsid w:val="004D5746"/>
    <w:rsid w:val="00521AC8"/>
    <w:rsid w:val="00625D2F"/>
    <w:rsid w:val="0064367C"/>
    <w:rsid w:val="007D0845"/>
    <w:rsid w:val="00853263"/>
    <w:rsid w:val="00913BC6"/>
    <w:rsid w:val="00A849FD"/>
    <w:rsid w:val="00B776B8"/>
    <w:rsid w:val="00C0579C"/>
    <w:rsid w:val="00C231B7"/>
    <w:rsid w:val="00D24576"/>
    <w:rsid w:val="00E3124B"/>
    <w:rsid w:val="00ED0354"/>
    <w:rsid w:val="00EF3713"/>
    <w:rsid w:val="00F24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9DF8"/>
  <w15:chartTrackingRefBased/>
  <w15:docId w15:val="{E24BE9CF-859B-4DFF-BCD5-7244C9D7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6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263"/>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53263"/>
    <w:rPr>
      <w:b/>
      <w:bCs/>
    </w:rPr>
  </w:style>
  <w:style w:type="paragraph" w:styleId="BalloonText">
    <w:name w:val="Balloon Text"/>
    <w:basedOn w:val="Normal"/>
    <w:link w:val="BalloonTextChar"/>
    <w:uiPriority w:val="99"/>
    <w:semiHidden/>
    <w:unhideWhenUsed/>
    <w:rsid w:val="00913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BC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54623">
      <w:bodyDiv w:val="1"/>
      <w:marLeft w:val="0"/>
      <w:marRight w:val="0"/>
      <w:marTop w:val="0"/>
      <w:marBottom w:val="0"/>
      <w:divBdr>
        <w:top w:val="none" w:sz="0" w:space="0" w:color="auto"/>
        <w:left w:val="none" w:sz="0" w:space="0" w:color="auto"/>
        <w:bottom w:val="none" w:sz="0" w:space="0" w:color="auto"/>
        <w:right w:val="none" w:sz="0" w:space="0" w:color="auto"/>
      </w:divBdr>
    </w:div>
    <w:div w:id="391537801">
      <w:bodyDiv w:val="1"/>
      <w:marLeft w:val="0"/>
      <w:marRight w:val="0"/>
      <w:marTop w:val="0"/>
      <w:marBottom w:val="0"/>
      <w:divBdr>
        <w:top w:val="none" w:sz="0" w:space="0" w:color="auto"/>
        <w:left w:val="none" w:sz="0" w:space="0" w:color="auto"/>
        <w:bottom w:val="none" w:sz="0" w:space="0" w:color="auto"/>
        <w:right w:val="none" w:sz="0" w:space="0" w:color="auto"/>
      </w:divBdr>
    </w:div>
    <w:div w:id="6878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Kay</dc:creator>
  <cp:keywords/>
  <dc:description/>
  <cp:lastModifiedBy>Mrs Renwick</cp:lastModifiedBy>
  <cp:revision>2</cp:revision>
  <cp:lastPrinted>2022-09-21T13:55:00Z</cp:lastPrinted>
  <dcterms:created xsi:type="dcterms:W3CDTF">2023-01-10T10:46:00Z</dcterms:created>
  <dcterms:modified xsi:type="dcterms:W3CDTF">2023-01-10T10:46:00Z</dcterms:modified>
</cp:coreProperties>
</file>